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846"/>
        <w:gridCol w:w="6774"/>
        <w:gridCol w:w="1846"/>
      </w:tblGrid>
      <w:tr w:rsidR="00EB4A35" w14:paraId="2F96ED7D" w14:textId="77777777" w:rsidTr="00EB4A35">
        <w:trPr>
          <w:trHeight w:val="1069"/>
        </w:trPr>
        <w:tc>
          <w:tcPr>
            <w:tcW w:w="882" w:type="pct"/>
            <w:vAlign w:val="center"/>
            <w:hideMark/>
          </w:tcPr>
          <w:p w14:paraId="2F1D7549" w14:textId="5140C9D7" w:rsidR="00EB4A35" w:rsidRDefault="00EB4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</w:rPr>
              <w:drawing>
                <wp:inline distT="0" distB="0" distL="0" distR="0" wp14:anchorId="6CE1C3BA" wp14:editId="6D4D8052">
                  <wp:extent cx="552450" cy="539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  <w:vAlign w:val="center"/>
            <w:hideMark/>
          </w:tcPr>
          <w:p w14:paraId="182935DB" w14:textId="02C27CE6" w:rsidR="00EB4A35" w:rsidRDefault="00EB4A35">
            <w:pPr>
              <w:pStyle w:val="a4"/>
              <w:ind w:left="-360" w:firstLine="284"/>
            </w:pPr>
            <w:r>
              <w:t>Информационное письмо "Политоринг-202</w:t>
            </w:r>
            <w:r w:rsidR="00A53FC3">
              <w:t>6</w:t>
            </w:r>
            <w:r>
              <w:t>"</w:t>
            </w:r>
          </w:p>
        </w:tc>
        <w:tc>
          <w:tcPr>
            <w:tcW w:w="882" w:type="pct"/>
            <w:vAlign w:val="center"/>
            <w:hideMark/>
          </w:tcPr>
          <w:p w14:paraId="0003DF37" w14:textId="5922CF24" w:rsidR="00EB4A35" w:rsidRDefault="00EB4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noProof/>
              </w:rPr>
              <w:drawing>
                <wp:inline distT="0" distB="0" distL="0" distR="0" wp14:anchorId="2C1EA7F0" wp14:editId="397BB02F">
                  <wp:extent cx="552450" cy="533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21AA34" w14:textId="77777777" w:rsidR="00EB4A35" w:rsidRDefault="00EB4A35" w:rsidP="00EB4A35">
      <w:pPr>
        <w:ind w:firstLine="708"/>
        <w:jc w:val="center"/>
      </w:pPr>
      <w:r>
        <w:t>Уважаемые коллеги!</w:t>
      </w:r>
    </w:p>
    <w:p w14:paraId="428B73BB" w14:textId="5CEB511B" w:rsid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rFonts w:ascii="Arbat" w:hAnsi="Arbat"/>
          <w:color w:val="000000"/>
        </w:rPr>
      </w:pPr>
      <w:r>
        <w:tab/>
      </w:r>
      <w:r>
        <w:rPr>
          <w:rFonts w:ascii="Arbat" w:hAnsi="Arbat"/>
        </w:rPr>
        <w:t xml:space="preserve">Приглашаем принять участие во </w:t>
      </w:r>
      <w:r>
        <w:rPr>
          <w:rFonts w:ascii="Arbat" w:hAnsi="Arbat"/>
          <w:color w:val="000000"/>
        </w:rPr>
        <w:t xml:space="preserve">Всероссийском полиатлон-мониторинге </w:t>
      </w:r>
      <w:r>
        <w:rPr>
          <w:rFonts w:ascii="Arbat" w:hAnsi="Arbat"/>
          <w:b/>
          <w:color w:val="000000"/>
        </w:rPr>
        <w:t>«Политоринг»</w:t>
      </w:r>
      <w:r>
        <w:rPr>
          <w:rFonts w:ascii="Arbat" w:hAnsi="Arbat"/>
          <w:color w:val="000000"/>
        </w:rPr>
        <w:t xml:space="preserve">, который состоится </w:t>
      </w:r>
      <w:r w:rsidR="00A53FC3">
        <w:rPr>
          <w:rFonts w:ascii="Arbat" w:hAnsi="Arbat"/>
          <w:b/>
          <w:color w:val="000000"/>
        </w:rPr>
        <w:t>3 марта</w:t>
      </w:r>
      <w:r>
        <w:rPr>
          <w:rFonts w:ascii="Arbat" w:hAnsi="Arbat"/>
          <w:b/>
          <w:color w:val="000000"/>
        </w:rPr>
        <w:t xml:space="preserve"> 202</w:t>
      </w:r>
      <w:r w:rsidR="00A53FC3">
        <w:rPr>
          <w:rFonts w:ascii="Arbat" w:hAnsi="Arbat"/>
          <w:b/>
          <w:color w:val="000000"/>
        </w:rPr>
        <w:t>6</w:t>
      </w:r>
      <w:r>
        <w:rPr>
          <w:rFonts w:ascii="Arbat" w:hAnsi="Arbat"/>
          <w:color w:val="000000"/>
        </w:rPr>
        <w:t xml:space="preserve"> </w:t>
      </w:r>
      <w:r>
        <w:rPr>
          <w:rFonts w:ascii="Arbat" w:hAnsi="Arbat"/>
          <w:b/>
          <w:color w:val="000000"/>
        </w:rPr>
        <w:t>года</w:t>
      </w:r>
      <w:r>
        <w:rPr>
          <w:rFonts w:ascii="Arbat" w:hAnsi="Arbat"/>
          <w:color w:val="000000"/>
        </w:rPr>
        <w:t xml:space="preserve"> для учащихся  </w:t>
      </w:r>
      <w:r>
        <w:rPr>
          <w:rFonts w:ascii="Arbat" w:hAnsi="Arbat"/>
          <w:b/>
          <w:color w:val="000000"/>
        </w:rPr>
        <w:t>1-10 классов</w:t>
      </w:r>
      <w:r>
        <w:rPr>
          <w:rFonts w:ascii="Arbat" w:hAnsi="Arbat"/>
          <w:color w:val="000000"/>
        </w:rPr>
        <w:t xml:space="preserve">. </w:t>
      </w:r>
    </w:p>
    <w:p w14:paraId="7AE39F34" w14:textId="77777777" w:rsid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rFonts w:ascii="Arbat" w:hAnsi="Arbat"/>
          <w:sz w:val="26"/>
          <w:szCs w:val="26"/>
        </w:rPr>
      </w:pPr>
      <w:r>
        <w:rPr>
          <w:sz w:val="26"/>
          <w:szCs w:val="26"/>
        </w:rPr>
        <w:t xml:space="preserve">Задания «Политоринга» разрабатываются для </w:t>
      </w:r>
      <w:r>
        <w:rPr>
          <w:b/>
          <w:sz w:val="26"/>
          <w:szCs w:val="26"/>
        </w:rPr>
        <w:t>десяти</w:t>
      </w:r>
      <w:r>
        <w:rPr>
          <w:sz w:val="26"/>
          <w:szCs w:val="26"/>
        </w:rPr>
        <w:t xml:space="preserve"> разных возрастных групп 1, 2, 3, 4, 5, 6, 7, 8, 9, 10 классов: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3513"/>
        <w:gridCol w:w="3639"/>
      </w:tblGrid>
      <w:tr w:rsidR="00EB4A35" w14:paraId="332087AA" w14:textId="77777777" w:rsidTr="00EB4A35"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78AB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1 и 2 классы</w:t>
            </w:r>
          </w:p>
          <w:p w14:paraId="2EA4E574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Время проведения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>45 минут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0368DD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заданий по 4 предметам:</w:t>
            </w:r>
          </w:p>
          <w:p w14:paraId="28DA91F8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математика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641EACF6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русский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язык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07DE395B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литературное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чтение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734AFF51" w14:textId="77777777" w:rsidR="00EB4A35" w:rsidRDefault="00EB4A35">
            <w:pPr>
              <w:jc w:val="both"/>
            </w:pPr>
            <w:r>
              <w:rPr>
                <w:rFonts w:ascii="Arbat" w:hAnsi="Arbat"/>
                <w:b/>
                <w:sz w:val="24"/>
                <w:szCs w:val="24"/>
              </w:rPr>
              <w:t>- окружающий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мир</w:t>
            </w:r>
            <w:r>
              <w:rPr>
                <w:rFonts w:ascii="Arbat" w:hAnsi="Arbat" w:cs="Arbat"/>
                <w:b/>
                <w:sz w:val="24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CD86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3</w:t>
            </w:r>
            <w:r w:rsidRPr="00EB4A35">
              <w:rPr>
                <w:rFonts w:ascii="Arbat" w:hAnsi="Arbat"/>
                <w:b/>
                <w:szCs w:val="32"/>
              </w:rPr>
              <w:t xml:space="preserve"> </w:t>
            </w:r>
            <w:r>
              <w:rPr>
                <w:rFonts w:ascii="Arbat" w:hAnsi="Arbat"/>
                <w:b/>
                <w:szCs w:val="32"/>
              </w:rPr>
              <w:t>и</w:t>
            </w:r>
            <w:r w:rsidRPr="00EB4A35">
              <w:rPr>
                <w:rFonts w:ascii="Arbat" w:hAnsi="Arbat"/>
                <w:b/>
                <w:szCs w:val="32"/>
              </w:rPr>
              <w:t xml:space="preserve"> </w:t>
            </w:r>
            <w:r>
              <w:rPr>
                <w:rFonts w:ascii="Arbat" w:hAnsi="Arbat"/>
                <w:b/>
                <w:szCs w:val="32"/>
              </w:rPr>
              <w:t>4 классы</w:t>
            </w:r>
          </w:p>
          <w:p w14:paraId="54A65456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Время проведения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>50 минут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FE4C19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тестовых заданий +4 задания с написанием ответа по 4 предме-там:</w:t>
            </w:r>
          </w:p>
          <w:p w14:paraId="35BA214A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математика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409BF54A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русский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язык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3A1DF6D1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литературное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чтение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2A928F16" w14:textId="77777777" w:rsidR="00EB4A35" w:rsidRDefault="00EB4A35">
            <w:pPr>
              <w:jc w:val="both"/>
            </w:pPr>
            <w:r>
              <w:rPr>
                <w:rFonts w:ascii="Arbat" w:hAnsi="Arbat"/>
                <w:b/>
                <w:sz w:val="24"/>
                <w:szCs w:val="24"/>
              </w:rPr>
              <w:t>- окружающий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мир</w:t>
            </w:r>
            <w:r>
              <w:rPr>
                <w:rFonts w:ascii="Arbat" w:hAnsi="Arbat" w:cs="Arbat"/>
                <w:b/>
              </w:rPr>
              <w:t>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CB1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5-10 классы</w:t>
            </w:r>
          </w:p>
          <w:p w14:paraId="255BCA01" w14:textId="77777777" w:rsidR="00EB4A35" w:rsidRDefault="00EB4A35">
            <w:pPr>
              <w:jc w:val="center"/>
              <w:rPr>
                <w:rFonts w:ascii="Arbat" w:hAnsi="Arbat"/>
                <w:b/>
                <w:szCs w:val="32"/>
              </w:rPr>
            </w:pPr>
            <w:r>
              <w:rPr>
                <w:rFonts w:ascii="Arbat" w:hAnsi="Arbat"/>
                <w:b/>
                <w:szCs w:val="32"/>
              </w:rPr>
              <w:t>(5, 6, 7, 8, 9 и 10)</w:t>
            </w:r>
          </w:p>
          <w:p w14:paraId="4D614AD3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Время проведения </w:t>
            </w:r>
            <w:r>
              <w:rPr>
                <w:rFonts w:ascii="Arial" w:hAnsi="Arial" w:cs="Arial"/>
                <w:b/>
                <w:sz w:val="20"/>
                <w:szCs w:val="20"/>
              </w:rPr>
              <w:t>75 минут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805EEA" w14:textId="77777777" w:rsidR="00EB4A35" w:rsidRDefault="00EB4A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тестовых заданий +10 заданий с написанием ответа по 5 предметам:</w:t>
            </w:r>
          </w:p>
          <w:p w14:paraId="5FC5FDD0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математика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49A7075A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русский</w:t>
            </w:r>
            <w:r>
              <w:rPr>
                <w:rFonts w:ascii="Arbat" w:hAnsi="Arbat" w:cs="Arbat"/>
                <w:b/>
                <w:sz w:val="24"/>
                <w:szCs w:val="24"/>
              </w:rPr>
              <w:t xml:space="preserve"> </w:t>
            </w:r>
            <w:r>
              <w:rPr>
                <w:rFonts w:ascii="Arbat" w:hAnsi="Arbat"/>
                <w:b/>
                <w:sz w:val="24"/>
                <w:szCs w:val="24"/>
              </w:rPr>
              <w:t>язык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27D1EC07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история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3B588456" w14:textId="77777777" w:rsidR="00EB4A35" w:rsidRDefault="00EB4A35">
            <w:pPr>
              <w:jc w:val="both"/>
              <w:rPr>
                <w:rFonts w:ascii="Arbat" w:hAnsi="Arbat"/>
                <w:b/>
                <w:sz w:val="24"/>
                <w:szCs w:val="24"/>
              </w:rPr>
            </w:pPr>
            <w:r>
              <w:rPr>
                <w:rFonts w:ascii="Arbat" w:hAnsi="Arbat"/>
                <w:b/>
                <w:sz w:val="24"/>
                <w:szCs w:val="24"/>
              </w:rPr>
              <w:t>- биология</w:t>
            </w:r>
            <w:r>
              <w:rPr>
                <w:rFonts w:ascii="Arbat" w:hAnsi="Arbat" w:cs="Arbat"/>
                <w:b/>
                <w:sz w:val="24"/>
                <w:szCs w:val="24"/>
              </w:rPr>
              <w:t>;</w:t>
            </w:r>
          </w:p>
          <w:p w14:paraId="4DD9AF22" w14:textId="77777777" w:rsidR="00EB4A35" w:rsidRDefault="00EB4A35">
            <w:pPr>
              <w:jc w:val="both"/>
            </w:pPr>
            <w:r>
              <w:rPr>
                <w:rFonts w:ascii="Arbat" w:hAnsi="Arbat"/>
                <w:b/>
                <w:sz w:val="24"/>
                <w:szCs w:val="24"/>
              </w:rPr>
              <w:t>- география</w:t>
            </w:r>
            <w:r>
              <w:rPr>
                <w:rFonts w:ascii="Arbat" w:hAnsi="Arbat" w:cs="Arbat"/>
                <w:b/>
                <w:sz w:val="24"/>
                <w:szCs w:val="24"/>
              </w:rPr>
              <w:t>.</w:t>
            </w:r>
          </w:p>
        </w:tc>
      </w:tr>
    </w:tbl>
    <w:p w14:paraId="02015635" w14:textId="77777777" w:rsidR="00EB4A35" w:rsidRP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«Политоринг» проводится на базе образовательной организации по ее заявке.</w:t>
      </w:r>
    </w:p>
    <w:p w14:paraId="0854F3BE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Участие в «Политоринге» для учащихся основано на принципе добровольности. Участвовать может любой ученик, оплативший регистрационный взнос. </w:t>
      </w:r>
    </w:p>
    <w:p w14:paraId="3E177440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По результатам «Политоринга» каждый участник получает индивидуализированный отчет, в котором: </w:t>
      </w:r>
    </w:p>
    <w:p w14:paraId="24D39CE0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а) определяется уровень его подготовленности в четырех предметных областях,</w:t>
      </w:r>
    </w:p>
    <w:p w14:paraId="6535FB90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б) проводится сравнение уровней подготовленности по предметам,</w:t>
      </w:r>
    </w:p>
    <w:p w14:paraId="6300BA5F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в) определяется индивидуальная оценка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>метапредметных результатов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и сформированности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универсальных учебных действий </w:t>
      </w:r>
      <w:r>
        <w:rPr>
          <w:b/>
          <w:color w:val="FF0000"/>
          <w:sz w:val="26"/>
          <w:szCs w:val="26"/>
        </w:rPr>
        <w:t>(для первых и пятых классов – согласно новому ФГОС)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,</w:t>
      </w:r>
    </w:p>
    <w:p w14:paraId="2DFAC067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г) определяется уровень внимательности/невнимательности при выполнении работы.</w:t>
      </w:r>
    </w:p>
    <w:p w14:paraId="07B40CDB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Кроме того, для каждого участника «Политоринга» из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>5-10 классов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проводится сравнение объективных результатов с субъективной оценкой школьника.</w:t>
      </w:r>
    </w:p>
    <w:p w14:paraId="215DF471" w14:textId="77777777" w:rsidR="00EB4A35" w:rsidRDefault="00EB4A35" w:rsidP="00EB4A35">
      <w:pPr>
        <w:ind w:firstLine="426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Для образовательных организаций (при достижении пороговых значений числа участников) формируется сводный аналитический </w:t>
      </w:r>
      <w:r>
        <w:rPr>
          <w:rFonts w:ascii="Times New Roman CYR" w:hAnsi="Times New Roman CYR" w:cs="Times New Roman CYR"/>
          <w:b/>
          <w:color w:val="000000"/>
          <w:sz w:val="26"/>
          <w:szCs w:val="26"/>
        </w:rPr>
        <w:t xml:space="preserve">отчет о результатах освоения основной образовательной программы.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Каждая ОО </w:t>
      </w:r>
      <w:r>
        <w:rPr>
          <w:rFonts w:ascii="Times New Roman CYR" w:hAnsi="Times New Roman CYR" w:cs="Times New Roman CYR"/>
          <w:sz w:val="26"/>
          <w:szCs w:val="26"/>
        </w:rPr>
        <w:t xml:space="preserve">получает сводную ведомость результатов испытуемых и сертификаты для организаторов. </w:t>
      </w:r>
    </w:p>
    <w:p w14:paraId="17F8E284" w14:textId="0FFA5499" w:rsidR="00EB4A35" w:rsidRP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Пробное тестирование по заданиям прошлого года можно пройти на сайте </w:t>
      </w:r>
      <w:hyperlink r:id="rId6" w:history="1">
        <w:r>
          <w:rPr>
            <w:rStyle w:val="a3"/>
            <w:color w:val="auto"/>
            <w:sz w:val="26"/>
            <w:szCs w:val="26"/>
            <w:lang w:val="en-US"/>
          </w:rPr>
          <w:t>www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polytoring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.                                                                                                                                         </w:t>
      </w:r>
      <w:r w:rsidRPr="003371AE">
        <w:rPr>
          <w:sz w:val="26"/>
          <w:szCs w:val="26"/>
        </w:rPr>
        <w:t>Стоимос</w:t>
      </w:r>
      <w:r>
        <w:rPr>
          <w:sz w:val="26"/>
          <w:szCs w:val="26"/>
        </w:rPr>
        <w:t>ть участия в «Политоринге» в 202</w:t>
      </w:r>
      <w:r w:rsidR="00A53FC3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A53FC3">
        <w:rPr>
          <w:sz w:val="26"/>
          <w:szCs w:val="26"/>
        </w:rPr>
        <w:t>6</w:t>
      </w:r>
      <w:r w:rsidRPr="003371AE">
        <w:rPr>
          <w:sz w:val="26"/>
          <w:szCs w:val="26"/>
        </w:rPr>
        <w:t xml:space="preserve"> учебном году составляет </w:t>
      </w:r>
      <w:r w:rsidR="00A15312">
        <w:rPr>
          <w:b/>
          <w:sz w:val="26"/>
          <w:szCs w:val="26"/>
        </w:rPr>
        <w:t>1</w:t>
      </w:r>
      <w:r w:rsidR="00A53FC3">
        <w:rPr>
          <w:b/>
          <w:sz w:val="26"/>
          <w:szCs w:val="26"/>
        </w:rPr>
        <w:t>2</w:t>
      </w:r>
      <w:r w:rsidR="002836D1">
        <w:rPr>
          <w:b/>
          <w:sz w:val="26"/>
          <w:szCs w:val="26"/>
        </w:rPr>
        <w:t>5</w:t>
      </w:r>
      <w:r w:rsidRPr="003371AE">
        <w:rPr>
          <w:b/>
          <w:sz w:val="26"/>
          <w:szCs w:val="26"/>
        </w:rPr>
        <w:t xml:space="preserve"> рублей</w:t>
      </w:r>
      <w:r w:rsidRPr="003371AE">
        <w:rPr>
          <w:sz w:val="26"/>
          <w:szCs w:val="26"/>
        </w:rPr>
        <w:t>.</w:t>
      </w:r>
    </w:p>
    <w:p w14:paraId="3F74C567" w14:textId="77777777" w:rsidR="00EB4A35" w:rsidRDefault="00EB4A35" w:rsidP="00EB4A35">
      <w:pPr>
        <w:spacing w:after="288" w:line="253" w:lineRule="atLeast"/>
        <w:ind w:firstLine="415"/>
        <w:jc w:val="both"/>
        <w:rPr>
          <w:sz w:val="24"/>
          <w:szCs w:val="24"/>
        </w:rPr>
      </w:pPr>
      <w:r w:rsidRPr="009E3E49">
        <w:rPr>
          <w:sz w:val="24"/>
          <w:szCs w:val="24"/>
        </w:rPr>
        <w:t xml:space="preserve">Есть два способа ПОЛУЧЕНИЯ материалов в образовательное учреждение из регионального оргкомитета: </w:t>
      </w:r>
      <w:r w:rsidRPr="009E3E49">
        <w:rPr>
          <w:b/>
          <w:sz w:val="24"/>
          <w:szCs w:val="24"/>
        </w:rPr>
        <w:t>бумажная и электронная</w:t>
      </w:r>
      <w:r w:rsidRPr="009E3E49">
        <w:rPr>
          <w:sz w:val="24"/>
          <w:szCs w:val="24"/>
        </w:rPr>
        <w:t>. Первая означает, что все материалы будут переданы в образовательное учреждение в готовом, бумажном виде, и школа должна возвратить (отправить) в региональный оргкомитет бланки ответов учащихся. Электронная форма получения материалов означает, что их надо будет скачать с сайта</w:t>
      </w:r>
      <w:r w:rsidRPr="009E3E49">
        <w:rPr>
          <w:color w:val="FF0000"/>
          <w:sz w:val="24"/>
          <w:szCs w:val="24"/>
        </w:rPr>
        <w:t xml:space="preserve"> </w:t>
      </w:r>
      <w:hyperlink r:id="rId7" w:history="1">
        <w:r w:rsidRPr="009E3E49">
          <w:rPr>
            <w:rStyle w:val="a3"/>
            <w:sz w:val="24"/>
            <w:szCs w:val="24"/>
          </w:rPr>
          <w:t>www.polytoring.ru</w:t>
        </w:r>
      </w:hyperlink>
      <w:r w:rsidRPr="009E3E49">
        <w:rPr>
          <w:sz w:val="24"/>
          <w:szCs w:val="24"/>
        </w:rPr>
        <w:t>, РАСПЕЧАТАТЬ в школе (распечатывать придется бланки заданий, бланки ответов, а после получения результатов - индивидуализированные отчеты), а ответы участников внести в специальный</w:t>
      </w:r>
      <w:r w:rsidRPr="009E3E49">
        <w:rPr>
          <w:color w:val="FF0000"/>
          <w:sz w:val="24"/>
          <w:szCs w:val="24"/>
        </w:rPr>
        <w:t xml:space="preserve"> </w:t>
      </w:r>
      <w:r w:rsidRPr="009E3E49">
        <w:rPr>
          <w:sz w:val="24"/>
          <w:szCs w:val="24"/>
        </w:rPr>
        <w:t>файл и вернуть электронной почтой для обработки. Просим обратить внимание, что политоринг проводится ТОЛЬКО в бумажной бланочной форме, то есть каждый участник получает задания в БУМАЖНОЙ форме и вносит свои ответы в БУМАЖНЫЙ бланк ответов.</w:t>
      </w:r>
    </w:p>
    <w:p w14:paraId="6748B0FA" w14:textId="20401FF5" w:rsidR="00EB4A35" w:rsidRPr="00EB4A35" w:rsidRDefault="00EB4A35" w:rsidP="00EB4A35">
      <w:pPr>
        <w:spacing w:after="288" w:line="253" w:lineRule="atLeast"/>
        <w:ind w:firstLine="415"/>
        <w:jc w:val="both"/>
        <w:rPr>
          <w:sz w:val="24"/>
          <w:szCs w:val="24"/>
        </w:rPr>
      </w:pPr>
      <w:r w:rsidRPr="009E3E49">
        <w:rPr>
          <w:color w:val="000000"/>
          <w:sz w:val="24"/>
          <w:szCs w:val="24"/>
        </w:rPr>
        <w:t xml:space="preserve">Оргвзнос в региональный оргкомитет за одного участника составляет </w:t>
      </w:r>
      <w:r w:rsidR="00A15312">
        <w:rPr>
          <w:b/>
          <w:color w:val="000000"/>
          <w:sz w:val="24"/>
          <w:szCs w:val="24"/>
        </w:rPr>
        <w:t>1</w:t>
      </w:r>
      <w:r w:rsidR="00A53FC3">
        <w:rPr>
          <w:b/>
          <w:color w:val="000000"/>
          <w:sz w:val="24"/>
          <w:szCs w:val="24"/>
        </w:rPr>
        <w:t>2</w:t>
      </w:r>
      <w:r w:rsidR="002836D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рублей (бумажная форма), </w:t>
      </w:r>
      <w:r w:rsidR="002836D1">
        <w:rPr>
          <w:b/>
          <w:color w:val="000000"/>
          <w:sz w:val="24"/>
          <w:szCs w:val="24"/>
        </w:rPr>
        <w:t>1</w:t>
      </w:r>
      <w:r w:rsidR="00A53FC3">
        <w:rPr>
          <w:b/>
          <w:color w:val="000000"/>
          <w:sz w:val="24"/>
          <w:szCs w:val="24"/>
        </w:rPr>
        <w:t>1</w:t>
      </w:r>
      <w:r w:rsidR="002836D1">
        <w:rPr>
          <w:b/>
          <w:color w:val="000000"/>
          <w:sz w:val="24"/>
          <w:szCs w:val="24"/>
        </w:rPr>
        <w:t>5</w:t>
      </w:r>
      <w:r w:rsidRPr="009E3E49">
        <w:rPr>
          <w:b/>
          <w:color w:val="000000"/>
          <w:sz w:val="24"/>
          <w:szCs w:val="24"/>
        </w:rPr>
        <w:t xml:space="preserve"> руб (</w:t>
      </w:r>
      <w:r>
        <w:rPr>
          <w:b/>
          <w:color w:val="343434"/>
          <w:sz w:val="24"/>
          <w:szCs w:val="24"/>
        </w:rPr>
        <w:t>электронная форма получения материалов).</w:t>
      </w:r>
    </w:p>
    <w:p w14:paraId="6ABA5BA2" w14:textId="067E8561" w:rsidR="00EB4A35" w:rsidRDefault="00EB4A35" w:rsidP="00EB4A35">
      <w:pPr>
        <w:autoSpaceDE w:val="0"/>
        <w:autoSpaceDN w:val="0"/>
        <w:adjustRightInd w:val="0"/>
        <w:spacing w:after="120"/>
        <w:ind w:firstLine="567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Для оплаты оргвзносов можно воспользоваться устройством самообслуживания (терминал), раздел «ПРОЧИЕ ПЛАТЕЖИ» или набрав наш ИНН: </w:t>
      </w:r>
      <w:r>
        <w:rPr>
          <w:b/>
          <w:sz w:val="22"/>
          <w:szCs w:val="22"/>
        </w:rPr>
        <w:t xml:space="preserve">2464072915 </w:t>
      </w: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 xml:space="preserve">или через «Сбербанк – </w:t>
      </w:r>
      <w:r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on</w:t>
      </w: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-</w:t>
      </w:r>
      <w:r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line</w:t>
      </w:r>
      <w:r>
        <w:rPr>
          <w:rFonts w:ascii="Times New Roman CYR" w:hAnsi="Times New Roman CYR" w:cs="Times New Roman CYR"/>
          <w:b/>
          <w:color w:val="000000"/>
          <w:sz w:val="22"/>
          <w:szCs w:val="22"/>
        </w:rPr>
        <w:t>».</w:t>
      </w:r>
      <w:r>
        <w:rPr>
          <w:b/>
          <w:sz w:val="22"/>
          <w:szCs w:val="22"/>
        </w:rPr>
        <w:t xml:space="preserve"> Просим в «назначении платежа» указать № ОО.</w:t>
      </w:r>
    </w:p>
    <w:p w14:paraId="0A5A3683" w14:textId="77777777" w:rsidR="00EB4A35" w:rsidRDefault="00EB4A35" w:rsidP="00EB4A35">
      <w:pPr>
        <w:ind w:firstLine="426"/>
        <w:jc w:val="both"/>
        <w:rPr>
          <w:b/>
          <w:color w:val="343434"/>
          <w:sz w:val="24"/>
          <w:szCs w:val="24"/>
        </w:rPr>
      </w:pPr>
    </w:p>
    <w:p w14:paraId="41E9FF34" w14:textId="77777777" w:rsidR="00EB4A35" w:rsidRPr="00482961" w:rsidRDefault="00EB4A35" w:rsidP="00EB4A35">
      <w:pPr>
        <w:pStyle w:val="2"/>
        <w:rPr>
          <w:b/>
          <w:sz w:val="22"/>
          <w:szCs w:val="22"/>
        </w:rPr>
      </w:pPr>
      <w:r w:rsidRPr="00482961">
        <w:rPr>
          <w:b/>
          <w:sz w:val="22"/>
          <w:szCs w:val="22"/>
        </w:rPr>
        <w:t>Подробную информацию смотри в Приложениях</w:t>
      </w:r>
      <w:r>
        <w:rPr>
          <w:b/>
          <w:sz w:val="22"/>
          <w:szCs w:val="22"/>
        </w:rPr>
        <w:t xml:space="preserve"> 1 – 3</w:t>
      </w:r>
      <w:r w:rsidRPr="00482961">
        <w:rPr>
          <w:b/>
          <w:sz w:val="22"/>
          <w:szCs w:val="22"/>
        </w:rPr>
        <w:t>.</w:t>
      </w:r>
    </w:p>
    <w:p w14:paraId="48F04FE6" w14:textId="77777777" w:rsidR="00EB4A35" w:rsidRPr="00482961" w:rsidRDefault="00EB4A35" w:rsidP="00EB4A35">
      <w:pPr>
        <w:pStyle w:val="2"/>
        <w:spacing w:line="240" w:lineRule="auto"/>
        <w:rPr>
          <w:b/>
          <w:i/>
          <w:sz w:val="22"/>
          <w:szCs w:val="22"/>
        </w:rPr>
      </w:pPr>
      <w:r w:rsidRPr="00482961">
        <w:rPr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</w:t>
      </w:r>
      <w:r w:rsidRPr="00482961"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Громова </w:t>
      </w:r>
      <w:r w:rsidRPr="00482961">
        <w:rPr>
          <w:b/>
          <w:i/>
          <w:sz w:val="22"/>
          <w:szCs w:val="22"/>
        </w:rPr>
        <w:t xml:space="preserve">Людмила Ивановна, </w:t>
      </w:r>
    </w:p>
    <w:p w14:paraId="4635F482" w14:textId="77777777" w:rsidR="00EB4A35" w:rsidRPr="00482961" w:rsidRDefault="00EB4A35" w:rsidP="00EB4A35">
      <w:pPr>
        <w:pStyle w:val="2"/>
        <w:spacing w:line="240" w:lineRule="auto"/>
        <w:jc w:val="right"/>
        <w:rPr>
          <w:b/>
          <w:i/>
          <w:sz w:val="22"/>
          <w:szCs w:val="22"/>
        </w:rPr>
      </w:pPr>
      <w:r w:rsidRPr="00482961">
        <w:rPr>
          <w:b/>
          <w:i/>
          <w:sz w:val="22"/>
          <w:szCs w:val="22"/>
        </w:rPr>
        <w:t>председатель регионального оргкомитета</w:t>
      </w:r>
    </w:p>
    <w:p w14:paraId="1EF203C8" w14:textId="77777777" w:rsidR="00EB4A35" w:rsidRDefault="00EB4A35" w:rsidP="00EB4A35">
      <w:pPr>
        <w:ind w:left="426"/>
        <w:jc w:val="right"/>
        <w:rPr>
          <w:sz w:val="22"/>
          <w:szCs w:val="22"/>
        </w:rPr>
      </w:pPr>
      <w:r w:rsidRPr="00482961">
        <w:rPr>
          <w:sz w:val="22"/>
          <w:szCs w:val="22"/>
        </w:rPr>
        <w:t xml:space="preserve">т. 268-68-49, 8-913-566-06-77  </w:t>
      </w:r>
    </w:p>
    <w:p w14:paraId="4587E05B" w14:textId="77777777" w:rsidR="00EB4A35" w:rsidRPr="00EC5820" w:rsidRDefault="00EB4A35" w:rsidP="00EB4A35">
      <w:pPr>
        <w:ind w:firstLine="426"/>
        <w:jc w:val="both"/>
        <w:rPr>
          <w:color w:val="343434"/>
          <w:sz w:val="24"/>
          <w:szCs w:val="24"/>
        </w:rPr>
      </w:pPr>
    </w:p>
    <w:p w14:paraId="08B6CE97" w14:textId="77777777" w:rsidR="00EB4A35" w:rsidRPr="009E3E49" w:rsidRDefault="00EB4A35" w:rsidP="00EB4A35">
      <w:pPr>
        <w:spacing w:after="288"/>
        <w:ind w:firstLine="415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 1</w:t>
      </w:r>
    </w:p>
    <w:p w14:paraId="68202DED" w14:textId="77777777" w:rsidR="00EB4A35" w:rsidRPr="00082949" w:rsidRDefault="00EB4A35" w:rsidP="00EB4A35">
      <w:pPr>
        <w:spacing w:after="288"/>
        <w:ind w:firstLine="415"/>
        <w:jc w:val="right"/>
        <w:rPr>
          <w:sz w:val="24"/>
          <w:szCs w:val="24"/>
        </w:rPr>
      </w:pPr>
    </w:p>
    <w:p w14:paraId="358ECA58" w14:textId="77777777" w:rsidR="00EB4A35" w:rsidRPr="009E3E49" w:rsidRDefault="00EB4A35" w:rsidP="00EB4A35">
      <w:pPr>
        <w:spacing w:after="288"/>
        <w:ind w:firstLine="415"/>
        <w:jc w:val="center"/>
        <w:rPr>
          <w:b/>
          <w:sz w:val="24"/>
          <w:szCs w:val="24"/>
        </w:rPr>
      </w:pPr>
      <w:r w:rsidRPr="009E3E49">
        <w:rPr>
          <w:b/>
          <w:sz w:val="24"/>
          <w:szCs w:val="24"/>
        </w:rPr>
        <w:t>Инструкция школьному организатору</w:t>
      </w:r>
    </w:p>
    <w:p w14:paraId="41F5655D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sz w:val="24"/>
          <w:szCs w:val="24"/>
        </w:rPr>
        <w:t>Учителю – организатору полиатлон-мониторинга в школе нужно выполнить следующее:</w:t>
      </w:r>
    </w:p>
    <w:p w14:paraId="7E3E80FD" w14:textId="77777777" w:rsidR="00EB4A35" w:rsidRPr="009E3E49" w:rsidRDefault="00EB4A35" w:rsidP="00EB4A35">
      <w:pPr>
        <w:spacing w:after="288"/>
        <w:ind w:firstLine="415"/>
        <w:jc w:val="both"/>
        <w:rPr>
          <w:b/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1</w:t>
      </w:r>
      <w:r w:rsidRPr="009E3E49">
        <w:rPr>
          <w:sz w:val="24"/>
          <w:szCs w:val="24"/>
        </w:rPr>
        <w:t xml:space="preserve">. Довести до школьников и их родителей информацию о мониторинге, его целях и задачах, форме проведения, форме представления результатов мониторинга. </w:t>
      </w:r>
      <w:r w:rsidRPr="009E3E49">
        <w:rPr>
          <w:b/>
          <w:sz w:val="24"/>
          <w:szCs w:val="24"/>
        </w:rPr>
        <w:t>Участие школьников добровольное.</w:t>
      </w:r>
    </w:p>
    <w:p w14:paraId="3EE772CE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2</w:t>
      </w:r>
      <w:r w:rsidRPr="009E3E49">
        <w:rPr>
          <w:sz w:val="24"/>
          <w:szCs w:val="24"/>
        </w:rPr>
        <w:t>. Собрать заявки и организационные взносы за участие в мониторинге.</w:t>
      </w:r>
    </w:p>
    <w:p w14:paraId="502C1D48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3</w:t>
      </w:r>
      <w:r w:rsidRPr="009E3E49">
        <w:rPr>
          <w:sz w:val="24"/>
          <w:szCs w:val="24"/>
        </w:rPr>
        <w:t>. Выбрать форму получения материалов мониторинга (бумажная или электронная).</w:t>
      </w:r>
    </w:p>
    <w:p w14:paraId="476C21D5" w14:textId="583F5401" w:rsidR="00EB4A35" w:rsidRPr="009E3E49" w:rsidRDefault="00EB4A35" w:rsidP="00EB4A35">
      <w:pPr>
        <w:spacing w:after="288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 xml:space="preserve">       Шаг 4.</w:t>
      </w:r>
      <w:r w:rsidRPr="009E3E49">
        <w:rPr>
          <w:sz w:val="24"/>
          <w:szCs w:val="24"/>
        </w:rPr>
        <w:t xml:space="preserve"> Подать заявку в региональный оргкомитет (форма заявки прилагается) по электронной почте: </w:t>
      </w:r>
      <w:hyperlink r:id="rId8" w:history="1">
        <w:r w:rsidRPr="009E3E49">
          <w:rPr>
            <w:rStyle w:val="a3"/>
            <w:sz w:val="24"/>
            <w:szCs w:val="24"/>
          </w:rPr>
          <w:t>244</w:t>
        </w:r>
        <w:r w:rsidRPr="009E3E49">
          <w:rPr>
            <w:rStyle w:val="a3"/>
            <w:sz w:val="24"/>
            <w:szCs w:val="24"/>
            <w:lang w:val="en-US"/>
          </w:rPr>
          <w:t>kruspeh</w:t>
        </w:r>
        <w:r w:rsidRPr="009E3E49">
          <w:rPr>
            <w:rStyle w:val="a3"/>
            <w:sz w:val="24"/>
            <w:szCs w:val="24"/>
          </w:rPr>
          <w:t>@</w:t>
        </w:r>
        <w:r w:rsidRPr="009E3E49">
          <w:rPr>
            <w:rStyle w:val="a3"/>
            <w:sz w:val="24"/>
            <w:szCs w:val="24"/>
            <w:lang w:val="en-US"/>
          </w:rPr>
          <w:t>mail</w:t>
        </w:r>
        <w:r w:rsidRPr="009E3E49">
          <w:rPr>
            <w:rStyle w:val="a3"/>
            <w:sz w:val="24"/>
            <w:szCs w:val="24"/>
          </w:rPr>
          <w:t>.</w:t>
        </w:r>
        <w:r w:rsidRPr="009E3E49">
          <w:rPr>
            <w:rStyle w:val="a3"/>
            <w:sz w:val="24"/>
            <w:szCs w:val="24"/>
            <w:lang w:val="en-US"/>
          </w:rPr>
          <w:t>ru</w:t>
        </w:r>
      </w:hyperlink>
      <w:r w:rsidRPr="009E3E49">
        <w:rPr>
          <w:sz w:val="24"/>
          <w:szCs w:val="24"/>
        </w:rPr>
        <w:t xml:space="preserve"> </w:t>
      </w:r>
      <w:r w:rsidRPr="009E3E49">
        <w:rPr>
          <w:b/>
          <w:sz w:val="24"/>
          <w:szCs w:val="24"/>
        </w:rPr>
        <w:t xml:space="preserve">до </w:t>
      </w:r>
      <w:r w:rsidR="00A53FC3">
        <w:rPr>
          <w:b/>
          <w:sz w:val="24"/>
          <w:szCs w:val="24"/>
        </w:rPr>
        <w:t>3 февраля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 w:rsidRPr="009E3E49">
        <w:rPr>
          <w:b/>
          <w:sz w:val="24"/>
          <w:szCs w:val="24"/>
        </w:rPr>
        <w:t xml:space="preserve"> г</w:t>
      </w:r>
      <w:r w:rsidRPr="009E3E49">
        <w:rPr>
          <w:sz w:val="24"/>
          <w:szCs w:val="24"/>
        </w:rPr>
        <w:t xml:space="preserve">. (если выбран бумажный вариант), </w:t>
      </w:r>
      <w:r>
        <w:rPr>
          <w:b/>
          <w:sz w:val="24"/>
          <w:szCs w:val="24"/>
        </w:rPr>
        <w:t>до 2</w:t>
      </w:r>
      <w:r w:rsidR="00A53FC3">
        <w:rPr>
          <w:b/>
          <w:sz w:val="24"/>
          <w:szCs w:val="24"/>
        </w:rPr>
        <w:t xml:space="preserve"> марта</w:t>
      </w:r>
      <w:r w:rsidRPr="009E3E49">
        <w:rPr>
          <w:sz w:val="24"/>
          <w:szCs w:val="24"/>
        </w:rPr>
        <w:t xml:space="preserve"> (если выбран электронный вариант).</w:t>
      </w:r>
    </w:p>
    <w:p w14:paraId="1A5AB795" w14:textId="395E401A" w:rsidR="00EB4A35" w:rsidRPr="009E3E49" w:rsidRDefault="00EB4A35" w:rsidP="00EB4A35">
      <w:pPr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9E3E49">
        <w:rPr>
          <w:sz w:val="24"/>
          <w:szCs w:val="24"/>
        </w:rPr>
        <w:t xml:space="preserve">       </w:t>
      </w:r>
      <w:r w:rsidRPr="009E3E49">
        <w:rPr>
          <w:b/>
          <w:sz w:val="24"/>
          <w:szCs w:val="24"/>
          <w:u w:val="single"/>
        </w:rPr>
        <w:t>Шаг 5.</w:t>
      </w:r>
      <w:r w:rsidRPr="009E3E49">
        <w:rPr>
          <w:sz w:val="24"/>
          <w:szCs w:val="24"/>
        </w:rPr>
        <w:t xml:space="preserve"> Оплатить оргвзносы </w:t>
      </w:r>
      <w:r w:rsidRPr="009E3E49">
        <w:rPr>
          <w:b/>
          <w:sz w:val="24"/>
          <w:szCs w:val="24"/>
        </w:rPr>
        <w:t xml:space="preserve">до </w:t>
      </w:r>
      <w:r w:rsidR="00A53FC3">
        <w:rPr>
          <w:b/>
          <w:sz w:val="24"/>
          <w:szCs w:val="24"/>
        </w:rPr>
        <w:t>3 февраля</w:t>
      </w:r>
      <w:r>
        <w:rPr>
          <w:b/>
          <w:sz w:val="24"/>
          <w:szCs w:val="24"/>
        </w:rPr>
        <w:t xml:space="preserve"> и </w:t>
      </w:r>
      <w:r w:rsidR="00EB4BC2">
        <w:rPr>
          <w:b/>
          <w:sz w:val="24"/>
          <w:szCs w:val="24"/>
        </w:rPr>
        <w:t>2</w:t>
      </w:r>
      <w:r w:rsidR="00A53FC3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 w:rsidRPr="009E3E49">
        <w:rPr>
          <w:b/>
          <w:sz w:val="24"/>
          <w:szCs w:val="24"/>
        </w:rPr>
        <w:t xml:space="preserve"> г</w:t>
      </w:r>
      <w:r>
        <w:rPr>
          <w:sz w:val="24"/>
          <w:szCs w:val="24"/>
        </w:rPr>
        <w:t xml:space="preserve"> </w:t>
      </w:r>
      <w:r w:rsidRPr="004C2BCB">
        <w:rPr>
          <w:b/>
          <w:sz w:val="24"/>
          <w:szCs w:val="24"/>
        </w:rPr>
        <w:t>соответственно</w:t>
      </w:r>
      <w:r>
        <w:rPr>
          <w:sz w:val="24"/>
          <w:szCs w:val="24"/>
        </w:rPr>
        <w:t xml:space="preserve"> </w:t>
      </w:r>
      <w:r w:rsidRPr="009E3E49">
        <w:rPr>
          <w:sz w:val="24"/>
          <w:szCs w:val="24"/>
        </w:rPr>
        <w:t xml:space="preserve">(квитанция прилагается). Оплата за участие в мониторинге, если выбрана бумажная форма получения материалов, осуществляется из расчета </w:t>
      </w:r>
      <w:r w:rsidR="00A15312">
        <w:rPr>
          <w:b/>
          <w:sz w:val="24"/>
          <w:szCs w:val="24"/>
        </w:rPr>
        <w:t>1</w:t>
      </w:r>
      <w:r w:rsidR="00A53FC3">
        <w:rPr>
          <w:b/>
          <w:sz w:val="24"/>
          <w:szCs w:val="24"/>
        </w:rPr>
        <w:t>2</w:t>
      </w:r>
      <w:r w:rsidR="002836D1">
        <w:rPr>
          <w:b/>
          <w:sz w:val="24"/>
          <w:szCs w:val="24"/>
        </w:rPr>
        <w:t>5</w:t>
      </w:r>
      <w:r w:rsidRPr="009E3E49">
        <w:rPr>
          <w:b/>
          <w:sz w:val="24"/>
          <w:szCs w:val="24"/>
        </w:rPr>
        <w:t xml:space="preserve"> рублей</w:t>
      </w:r>
      <w:r w:rsidRPr="009E3E49">
        <w:rPr>
          <w:sz w:val="24"/>
          <w:szCs w:val="24"/>
        </w:rPr>
        <w:t xml:space="preserve"> за участника. Оплата за участие в мониторинге, если выбрана электронная форма получения материалов, осуществляется из расчета </w:t>
      </w:r>
      <w:r w:rsidR="002836D1">
        <w:rPr>
          <w:b/>
          <w:sz w:val="24"/>
          <w:szCs w:val="24"/>
        </w:rPr>
        <w:t>1</w:t>
      </w:r>
      <w:r w:rsidR="00A53FC3">
        <w:rPr>
          <w:b/>
          <w:sz w:val="24"/>
          <w:szCs w:val="24"/>
        </w:rPr>
        <w:t>1</w:t>
      </w:r>
      <w:r w:rsidR="002836D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рублей</w:t>
      </w:r>
      <w:r w:rsidRPr="009E3E49">
        <w:rPr>
          <w:sz w:val="24"/>
          <w:szCs w:val="24"/>
        </w:rPr>
        <w:t xml:space="preserve"> за участника. Оргвзносы следует оплатить </w:t>
      </w:r>
      <w:r w:rsidRPr="009E3E49">
        <w:rPr>
          <w:b/>
          <w:sz w:val="24"/>
          <w:szCs w:val="24"/>
          <w:u w:val="single"/>
        </w:rPr>
        <w:t>в любом отделении сбербанка</w:t>
      </w:r>
      <w:r>
        <w:rPr>
          <w:b/>
          <w:sz w:val="24"/>
          <w:szCs w:val="24"/>
          <w:u w:val="single"/>
        </w:rPr>
        <w:t>.</w:t>
      </w:r>
      <w:r w:rsidRPr="009E3E49">
        <w:rPr>
          <w:b/>
          <w:sz w:val="24"/>
          <w:szCs w:val="24"/>
          <w:u w:val="single"/>
        </w:rPr>
        <w:t xml:space="preserve"> </w:t>
      </w:r>
      <w:r w:rsidRPr="009E3E49">
        <w:rPr>
          <w:sz w:val="24"/>
          <w:szCs w:val="24"/>
        </w:rPr>
        <w:t xml:space="preserve">Для оплаты оргвзносов можно воспользоваться устройством самообслуживания (терминал), раздел «ПРОЧИЕ ПЛАТЕЖИ» или набрав наш ИНН: </w:t>
      </w:r>
      <w:r w:rsidRPr="009E3E49">
        <w:rPr>
          <w:b/>
          <w:sz w:val="24"/>
          <w:szCs w:val="24"/>
        </w:rPr>
        <w:t>2464072915</w:t>
      </w:r>
      <w:r>
        <w:rPr>
          <w:b/>
          <w:sz w:val="24"/>
          <w:szCs w:val="24"/>
        </w:rPr>
        <w:t xml:space="preserve"> 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</w:rPr>
        <w:t xml:space="preserve">или через «Сбербанк – 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on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</w:rPr>
        <w:t>-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  <w:lang w:val="en-US"/>
        </w:rPr>
        <w:t>line</w:t>
      </w:r>
      <w:r w:rsidRPr="00227C1D">
        <w:rPr>
          <w:rFonts w:ascii="Times New Roman CYR" w:hAnsi="Times New Roman CYR" w:cs="Times New Roman CYR"/>
          <w:b/>
          <w:color w:val="000000"/>
          <w:sz w:val="22"/>
          <w:szCs w:val="22"/>
        </w:rPr>
        <w:t>».</w:t>
      </w:r>
      <w:r w:rsidRPr="009E3E49">
        <w:rPr>
          <w:b/>
          <w:sz w:val="24"/>
          <w:szCs w:val="24"/>
        </w:rPr>
        <w:t>.</w:t>
      </w:r>
    </w:p>
    <w:p w14:paraId="25418262" w14:textId="19E6259D" w:rsidR="00EB4A35" w:rsidRPr="0074129A" w:rsidRDefault="00EB4A35" w:rsidP="0074129A">
      <w:pPr>
        <w:autoSpaceDE w:val="0"/>
        <w:autoSpaceDN w:val="0"/>
        <w:adjustRightInd w:val="0"/>
        <w:spacing w:after="120"/>
        <w:ind w:firstLine="567"/>
        <w:jc w:val="both"/>
        <w:rPr>
          <w:b/>
        </w:rPr>
      </w:pPr>
      <w:r w:rsidRPr="009E3E49">
        <w:rPr>
          <w:sz w:val="24"/>
          <w:szCs w:val="24"/>
        </w:rPr>
        <w:t xml:space="preserve">      </w:t>
      </w:r>
      <w:r w:rsidRPr="009E3E49">
        <w:rPr>
          <w:b/>
          <w:sz w:val="24"/>
          <w:szCs w:val="24"/>
          <w:u w:val="single"/>
        </w:rPr>
        <w:t>Шаг 6</w:t>
      </w:r>
      <w:r w:rsidRPr="009E3E49">
        <w:rPr>
          <w:sz w:val="24"/>
          <w:szCs w:val="24"/>
        </w:rPr>
        <w:t xml:space="preserve">. Если выбрана бумажная форма получения материалов, то все материалы мониторинга (задания, бланки ответов, бланк анкеты образовательного учреждения, инструкции организатору в школе, индивидуализированные отчеты-сертификаты) необходимо получить в региональном оргкомитете </w:t>
      </w:r>
      <w:r w:rsidR="00EB4BC2">
        <w:rPr>
          <w:b/>
          <w:sz w:val="24"/>
          <w:szCs w:val="24"/>
        </w:rPr>
        <w:t>2</w:t>
      </w:r>
      <w:r w:rsidR="00A53FC3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9E3E49">
        <w:rPr>
          <w:sz w:val="24"/>
          <w:szCs w:val="24"/>
        </w:rPr>
        <w:t xml:space="preserve"> по адресу: г. Красноярск, ул. </w:t>
      </w:r>
      <w:r w:rsidR="00EB4BC2">
        <w:rPr>
          <w:sz w:val="24"/>
          <w:szCs w:val="24"/>
        </w:rPr>
        <w:t xml:space="preserve">Ак. </w:t>
      </w:r>
      <w:r w:rsidRPr="009E3E49">
        <w:rPr>
          <w:sz w:val="24"/>
          <w:szCs w:val="24"/>
        </w:rPr>
        <w:t xml:space="preserve">Вавилова, 86 Б, каб. 102, АНО «ПОЦ «Успех», </w:t>
      </w:r>
      <w:r w:rsidRPr="001D2F51">
        <w:rPr>
          <w:b/>
          <w:sz w:val="22"/>
          <w:szCs w:val="22"/>
          <w:u w:val="single"/>
        </w:rPr>
        <w:t>Часы работы ор</w:t>
      </w:r>
      <w:r>
        <w:rPr>
          <w:b/>
          <w:sz w:val="22"/>
          <w:szCs w:val="22"/>
          <w:u w:val="single"/>
        </w:rPr>
        <w:t>гкомитета:</w:t>
      </w:r>
      <w:r w:rsidRPr="001D2F51">
        <w:rPr>
          <w:b/>
          <w:sz w:val="22"/>
          <w:szCs w:val="22"/>
          <w:u w:val="single"/>
        </w:rPr>
        <w:t xml:space="preserve"> </w:t>
      </w:r>
      <w:r w:rsidR="002836D1">
        <w:rPr>
          <w:b/>
          <w:sz w:val="22"/>
          <w:szCs w:val="22"/>
          <w:u w:val="single"/>
        </w:rPr>
        <w:t xml:space="preserve">понедельник – четверг, </w:t>
      </w:r>
      <w:r w:rsidRPr="001D2F51">
        <w:rPr>
          <w:b/>
          <w:sz w:val="22"/>
          <w:szCs w:val="22"/>
          <w:u w:val="single"/>
        </w:rPr>
        <w:t>11</w:t>
      </w:r>
      <w:r>
        <w:rPr>
          <w:b/>
          <w:sz w:val="22"/>
          <w:szCs w:val="22"/>
          <w:u w:val="single"/>
        </w:rPr>
        <w:t>.00</w:t>
      </w:r>
      <w:r w:rsidRPr="001D2F51">
        <w:rPr>
          <w:b/>
          <w:sz w:val="22"/>
          <w:szCs w:val="22"/>
          <w:u w:val="single"/>
        </w:rPr>
        <w:t xml:space="preserve"> </w:t>
      </w:r>
      <w:r w:rsidR="002836D1">
        <w:rPr>
          <w:b/>
          <w:sz w:val="22"/>
          <w:szCs w:val="22"/>
          <w:u w:val="single"/>
        </w:rPr>
        <w:t xml:space="preserve"> - 17.00 час</w:t>
      </w:r>
      <w:r w:rsidRPr="001D2F51">
        <w:rPr>
          <w:b/>
          <w:sz w:val="22"/>
          <w:szCs w:val="22"/>
          <w:u w:val="single"/>
        </w:rPr>
        <w:t xml:space="preserve">. </w:t>
      </w:r>
      <w:r w:rsidR="0074129A">
        <w:rPr>
          <w:b/>
          <w:u w:val="single"/>
        </w:rPr>
        <w:t>.</w:t>
      </w:r>
      <w:r w:rsidR="0074129A">
        <w:rPr>
          <w:b/>
        </w:rPr>
        <w:t xml:space="preserve"> В здании – пропускной режим, пожалуйста, имейте при себе документ, удостоверяющий личность, – ПАСПОРТ.</w:t>
      </w:r>
      <w:r w:rsidR="0074129A">
        <w:rPr>
          <w:b/>
          <w:u w:val="single"/>
        </w:rPr>
        <w:t xml:space="preserve"> </w:t>
      </w:r>
    </w:p>
    <w:p w14:paraId="5D33A65E" w14:textId="085EC1D7" w:rsidR="00EB4A35" w:rsidRPr="009E3E49" w:rsidRDefault="00EB4A35" w:rsidP="00EB4A35">
      <w:pPr>
        <w:spacing w:after="288"/>
        <w:jc w:val="both"/>
        <w:rPr>
          <w:sz w:val="24"/>
          <w:szCs w:val="24"/>
        </w:rPr>
      </w:pPr>
      <w:r w:rsidRPr="009E3E49">
        <w:rPr>
          <w:sz w:val="24"/>
          <w:szCs w:val="24"/>
        </w:rPr>
        <w:t xml:space="preserve">  Если выбрана электронная форма получения материалов, то все материалы для проведения мониторинга </w:t>
      </w:r>
      <w:r w:rsidR="00A53FC3">
        <w:rPr>
          <w:sz w:val="24"/>
          <w:szCs w:val="24"/>
        </w:rPr>
        <w:t>будут отправлены на ваш электронный адрес накануне</w:t>
      </w:r>
      <w:r w:rsidRPr="009E3E49">
        <w:rPr>
          <w:sz w:val="24"/>
          <w:szCs w:val="24"/>
        </w:rPr>
        <w:t xml:space="preserve">, и их необходимо будет распечатывать в школе (распечатывать придется бланки заданий, бланки ответов, а после получения результатов - индивидуализированные отчеты). </w:t>
      </w:r>
    </w:p>
    <w:p w14:paraId="218249E7" w14:textId="53714F3F" w:rsidR="00EB4A35" w:rsidRPr="009E3E49" w:rsidRDefault="00EB4A35" w:rsidP="00EB4A35">
      <w:pPr>
        <w:spacing w:after="288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7.</w:t>
      </w:r>
      <w:r w:rsidRPr="009E3E49">
        <w:rPr>
          <w:sz w:val="24"/>
          <w:szCs w:val="24"/>
        </w:rPr>
        <w:t xml:space="preserve"> В день мониторинга</w:t>
      </w:r>
      <w:r>
        <w:rPr>
          <w:b/>
          <w:sz w:val="24"/>
          <w:szCs w:val="24"/>
        </w:rPr>
        <w:t xml:space="preserve"> – </w:t>
      </w:r>
      <w:r w:rsidR="00A53FC3">
        <w:rPr>
          <w:b/>
          <w:sz w:val="24"/>
          <w:szCs w:val="24"/>
        </w:rPr>
        <w:t>3 марта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 w:rsidRPr="009E3E49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необходимо </w:t>
      </w:r>
      <w:r w:rsidRPr="009E3E49">
        <w:rPr>
          <w:sz w:val="24"/>
          <w:szCs w:val="24"/>
        </w:rPr>
        <w:t xml:space="preserve">рассадить участников по аудиториям. Далее каждому участнику раздать бланк ответов, в который участник вносит свои личные данные. </w:t>
      </w:r>
      <w:r w:rsidRPr="009E3E49">
        <w:rPr>
          <w:sz w:val="24"/>
          <w:szCs w:val="24"/>
        </w:rPr>
        <w:lastRenderedPageBreak/>
        <w:t xml:space="preserve">После этого каждому участнику выдать бланк с заданиями, соответствующий его возрастной группе. С этого момента идет отсчет времени.           </w:t>
      </w:r>
    </w:p>
    <w:p w14:paraId="1E59F006" w14:textId="5E08F46C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8</w:t>
      </w:r>
      <w:r w:rsidRPr="009E3E49">
        <w:rPr>
          <w:sz w:val="24"/>
          <w:szCs w:val="24"/>
        </w:rPr>
        <w:t>. Организованно закончить процедуру решения, собрав  аккуратно заполненные бланки ответов (варианты задач остаются у участников). Пересчитать количество участников политоринга отдельно по каждой параллели и внести эти данные в таблицы бланка анкеты образовательного учреждения. Просмотреть бланки ответов учащихся. Ученики часто забывают указывать класс и т.п.; если выбрана бумажная форма получения материалов, положить все заполненные бланки ответов в тот же конверт, в котором материалы поступили в школу. Бланки ответов в конверте должны лежать одной пачкой, должны быть одинаково ориентированы и должны быть упорядочены по параллелям. Никакого упорядочивания бланков ответов внутри параллели не требуется. Не используйте никаких скрепок — они могут повредить сканер. Сдать конверт</w:t>
      </w:r>
      <w:r>
        <w:rPr>
          <w:sz w:val="24"/>
          <w:szCs w:val="24"/>
        </w:rPr>
        <w:t xml:space="preserve"> с бланками ответов и анкетой ОО</w:t>
      </w:r>
      <w:r w:rsidRPr="009E3E49">
        <w:rPr>
          <w:sz w:val="24"/>
          <w:szCs w:val="24"/>
        </w:rPr>
        <w:t xml:space="preserve"> в региональный оргкомитет не позднее </w:t>
      </w:r>
      <w:r w:rsidR="0074129A">
        <w:rPr>
          <w:b/>
          <w:sz w:val="24"/>
          <w:szCs w:val="24"/>
        </w:rPr>
        <w:t>5</w:t>
      </w:r>
      <w:r w:rsidRPr="009E3E49">
        <w:rPr>
          <w:b/>
          <w:sz w:val="24"/>
          <w:szCs w:val="24"/>
        </w:rPr>
        <w:t xml:space="preserve"> марта</w:t>
      </w:r>
      <w:r>
        <w:rPr>
          <w:b/>
          <w:sz w:val="24"/>
          <w:szCs w:val="24"/>
        </w:rPr>
        <w:t xml:space="preserve"> 202</w:t>
      </w:r>
      <w:r w:rsidR="00A53FC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</w:t>
      </w:r>
      <w:r w:rsidRPr="009E3E49">
        <w:rPr>
          <w:sz w:val="24"/>
          <w:szCs w:val="24"/>
        </w:rPr>
        <w:t xml:space="preserve">. </w:t>
      </w:r>
    </w:p>
    <w:p w14:paraId="7B59C621" w14:textId="4200995C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sz w:val="24"/>
          <w:szCs w:val="24"/>
        </w:rPr>
        <w:t>Если выбрана электронная форма получения материалов, ответы участников необходимо будет внести в специальный файл (наименование файла – код О</w:t>
      </w:r>
      <w:r w:rsidR="00EB4BC2">
        <w:rPr>
          <w:sz w:val="24"/>
          <w:szCs w:val="24"/>
        </w:rPr>
        <w:t>О</w:t>
      </w:r>
      <w:r w:rsidRPr="009E3E49">
        <w:rPr>
          <w:sz w:val="24"/>
          <w:szCs w:val="24"/>
        </w:rPr>
        <w:t xml:space="preserve">)   и отправить для проверки по электронной почте </w:t>
      </w:r>
      <w:hyperlink r:id="rId9" w:history="1">
        <w:r w:rsidRPr="009E3E49">
          <w:rPr>
            <w:rStyle w:val="a3"/>
            <w:sz w:val="24"/>
            <w:szCs w:val="24"/>
          </w:rPr>
          <w:t>244</w:t>
        </w:r>
        <w:r w:rsidRPr="009E3E49">
          <w:rPr>
            <w:rStyle w:val="a3"/>
            <w:sz w:val="24"/>
            <w:szCs w:val="24"/>
            <w:lang w:val="en-US"/>
          </w:rPr>
          <w:t>kruspeh</w:t>
        </w:r>
        <w:r w:rsidRPr="009E3E49">
          <w:rPr>
            <w:rStyle w:val="a3"/>
            <w:sz w:val="24"/>
            <w:szCs w:val="24"/>
          </w:rPr>
          <w:t>@</w:t>
        </w:r>
        <w:r w:rsidRPr="009E3E49">
          <w:rPr>
            <w:rStyle w:val="a3"/>
            <w:sz w:val="24"/>
            <w:szCs w:val="24"/>
            <w:lang w:val="en-US"/>
          </w:rPr>
          <w:t>mail</w:t>
        </w:r>
        <w:r w:rsidRPr="009E3E49">
          <w:rPr>
            <w:rStyle w:val="a3"/>
            <w:sz w:val="24"/>
            <w:szCs w:val="24"/>
          </w:rPr>
          <w:t>.</w:t>
        </w:r>
        <w:r w:rsidRPr="009E3E49">
          <w:rPr>
            <w:rStyle w:val="a3"/>
            <w:sz w:val="24"/>
            <w:szCs w:val="24"/>
            <w:lang w:val="en-US"/>
          </w:rPr>
          <w:t>ru</w:t>
        </w:r>
      </w:hyperlink>
      <w:r w:rsidRPr="009E3E49">
        <w:rPr>
          <w:sz w:val="24"/>
          <w:szCs w:val="24"/>
        </w:rPr>
        <w:t xml:space="preserve"> не позднее </w:t>
      </w:r>
      <w:r w:rsidR="00A53FC3">
        <w:rPr>
          <w:b/>
          <w:sz w:val="24"/>
          <w:szCs w:val="24"/>
        </w:rPr>
        <w:t>5</w:t>
      </w:r>
      <w:r w:rsidRPr="009E3E49">
        <w:rPr>
          <w:b/>
          <w:sz w:val="24"/>
          <w:szCs w:val="24"/>
        </w:rPr>
        <w:t xml:space="preserve"> марта.</w:t>
      </w:r>
      <w:r w:rsidRPr="009E3E49">
        <w:rPr>
          <w:sz w:val="24"/>
          <w:szCs w:val="24"/>
        </w:rPr>
        <w:t xml:space="preserve">  </w:t>
      </w:r>
    </w:p>
    <w:p w14:paraId="3E12E9C8" w14:textId="77777777" w:rsidR="00EB4A35" w:rsidRPr="009E3E49" w:rsidRDefault="00EB4A35" w:rsidP="00EB4A35">
      <w:pPr>
        <w:spacing w:after="288"/>
        <w:ind w:firstLine="415"/>
        <w:jc w:val="both"/>
        <w:rPr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9.</w:t>
      </w:r>
      <w:r w:rsidRPr="009E3E49">
        <w:rPr>
          <w:sz w:val="24"/>
          <w:szCs w:val="24"/>
        </w:rPr>
        <w:t xml:space="preserve"> Результаты мониторинга в виде индивидуализированных отчетов следует получить в региональном оргкомитете, если выбрана бумажная форма получения материалов. Если выбрана электронная форма получения материалов, то будет отправлен файл с результатами, который необходимо будет распечатать в школе. Из центрального оргко</w:t>
      </w:r>
      <w:r>
        <w:rPr>
          <w:sz w:val="24"/>
          <w:szCs w:val="24"/>
        </w:rPr>
        <w:t>митета результаты ожидаются до 1</w:t>
      </w:r>
      <w:r w:rsidRPr="009E3E49">
        <w:rPr>
          <w:sz w:val="24"/>
          <w:szCs w:val="24"/>
        </w:rPr>
        <w:t>0 мая.</w:t>
      </w:r>
    </w:p>
    <w:p w14:paraId="45C6C60C" w14:textId="1DD9B7D3" w:rsidR="00EB4BC2" w:rsidRDefault="00EB4A35" w:rsidP="00EB4BC2">
      <w:pPr>
        <w:spacing w:after="288"/>
        <w:ind w:firstLine="415"/>
        <w:jc w:val="both"/>
        <w:rPr>
          <w:i/>
          <w:sz w:val="24"/>
          <w:szCs w:val="24"/>
        </w:rPr>
      </w:pPr>
      <w:r w:rsidRPr="009E3E49">
        <w:rPr>
          <w:b/>
          <w:sz w:val="24"/>
          <w:szCs w:val="24"/>
          <w:u w:val="single"/>
        </w:rPr>
        <w:t>Шаг 10</w:t>
      </w:r>
      <w:r w:rsidRPr="009E3E49">
        <w:rPr>
          <w:sz w:val="24"/>
          <w:szCs w:val="24"/>
        </w:rPr>
        <w:t>. В течение 3 – 5 дней после получения результатов довести их до сведения участников, вручив соответствующий сертификат.</w:t>
      </w:r>
    </w:p>
    <w:p w14:paraId="5EF19238" w14:textId="3AFE3868" w:rsidR="00EB4A35" w:rsidRPr="009E3E49" w:rsidRDefault="00EB4A35" w:rsidP="00EB4A35">
      <w:pPr>
        <w:spacing w:after="288"/>
        <w:ind w:firstLine="415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№ 2</w:t>
      </w:r>
    </w:p>
    <w:tbl>
      <w:tblPr>
        <w:tblpPr w:leftFromText="180" w:rightFromText="180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21"/>
        <w:gridCol w:w="880"/>
        <w:gridCol w:w="851"/>
        <w:gridCol w:w="850"/>
        <w:gridCol w:w="992"/>
        <w:gridCol w:w="1216"/>
        <w:gridCol w:w="1217"/>
      </w:tblGrid>
      <w:tr w:rsidR="00EB4A35" w:rsidRPr="009E3E49" w14:paraId="1A169DB2" w14:textId="77777777" w:rsidTr="00F21F42">
        <w:trPr>
          <w:trHeight w:val="579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88D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>Заявка на участие в  «Полиатлон-мониторинге» (форму заявки не менять)</w:t>
            </w:r>
          </w:p>
          <w:p w14:paraId="704ECCE0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</w:tr>
      <w:tr w:rsidR="00EB4A35" w:rsidRPr="009E3E49" w14:paraId="444A3E8B" w14:textId="77777777" w:rsidTr="00F21F42">
        <w:trPr>
          <w:trHeight w:val="305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3ED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>Район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921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24C5FE58" w14:textId="77777777" w:rsidTr="00F21F42">
        <w:trPr>
          <w:trHeight w:val="305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63E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Название ОУ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A02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5A6A5776" w14:textId="77777777" w:rsidTr="00F21F42">
        <w:trPr>
          <w:trHeight w:val="305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19C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ФИО директора школы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DFD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40178859" w14:textId="77777777" w:rsidTr="00F21F42">
        <w:trPr>
          <w:trHeight w:val="594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0EE" w14:textId="77777777" w:rsidR="00EB4A35" w:rsidRPr="009E3E49" w:rsidRDefault="00EB4A35" w:rsidP="00F21F42">
            <w:pPr>
              <w:rPr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 xml:space="preserve">ФИО школьного организатора 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5FD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7EE7DD14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8536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Телефон (раб)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25F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15A1E648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129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Телефон (сот)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658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3483549E" w14:textId="77777777" w:rsidTr="00F21F42">
        <w:trPr>
          <w:trHeight w:val="594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75A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 xml:space="preserve">Адрес электронной почты  для рассылки результатов </w:t>
            </w:r>
            <w:r w:rsidRPr="009E3E49">
              <w:rPr>
                <w:b/>
                <w:color w:val="000000"/>
                <w:sz w:val="24"/>
                <w:szCs w:val="24"/>
              </w:rPr>
              <w:t>(указывать обязательно)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7AD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01F6655E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0CA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>Дата подачи заявки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27C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5E04FD81" w14:textId="77777777" w:rsidTr="00F21F42">
        <w:trPr>
          <w:trHeight w:val="289"/>
        </w:trPr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437" w14:textId="77777777" w:rsidR="00EB4A35" w:rsidRPr="009E3E49" w:rsidRDefault="00EB4A35" w:rsidP="00F21F42">
            <w:pPr>
              <w:rPr>
                <w:color w:val="000000"/>
                <w:sz w:val="24"/>
                <w:szCs w:val="24"/>
              </w:rPr>
            </w:pPr>
            <w:r w:rsidRPr="009E3E49">
              <w:rPr>
                <w:color w:val="000000"/>
                <w:sz w:val="24"/>
                <w:szCs w:val="24"/>
              </w:rPr>
              <w:t xml:space="preserve">Форма получения материалов </w:t>
            </w:r>
            <w:r w:rsidRPr="00EC5820">
              <w:rPr>
                <w:b/>
                <w:color w:val="000000"/>
                <w:sz w:val="24"/>
                <w:szCs w:val="24"/>
              </w:rPr>
              <w:t>(бумажная или электронная)</w:t>
            </w:r>
          </w:p>
        </w:tc>
        <w:tc>
          <w:tcPr>
            <w:tcW w:w="6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D3F" w14:textId="77777777" w:rsidR="00EB4A35" w:rsidRPr="009E3E49" w:rsidRDefault="00EB4A35" w:rsidP="00F21F42">
            <w:pPr>
              <w:rPr>
                <w:sz w:val="24"/>
                <w:szCs w:val="24"/>
              </w:rPr>
            </w:pPr>
          </w:p>
        </w:tc>
      </w:tr>
      <w:tr w:rsidR="00EB4A35" w:rsidRPr="009E3E49" w14:paraId="047676FE" w14:textId="77777777" w:rsidTr="00F21F42">
        <w:trPr>
          <w:trHeight w:val="305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2FB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>Количество желающих участвовать в политоринге</w:t>
            </w:r>
          </w:p>
        </w:tc>
      </w:tr>
      <w:tr w:rsidR="00EB4A35" w:rsidRPr="009E3E49" w14:paraId="3ED0FE1C" w14:textId="77777777" w:rsidTr="00F21F42">
        <w:trPr>
          <w:trHeight w:val="5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9D67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 xml:space="preserve">1 </w:t>
            </w:r>
            <w:r w:rsidRPr="009E3E49">
              <w:rPr>
                <w:sz w:val="24"/>
                <w:szCs w:val="24"/>
                <w:lang w:val="en-US"/>
              </w:rPr>
              <w:t xml:space="preserve"> </w:t>
            </w:r>
            <w:r w:rsidRPr="009E3E49">
              <w:rPr>
                <w:sz w:val="24"/>
                <w:szCs w:val="24"/>
              </w:rPr>
              <w:t>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76C" w14:textId="77777777" w:rsidR="00EB4A35" w:rsidRPr="00534B84" w:rsidRDefault="00EB4A35" w:rsidP="00F21F42">
            <w:pPr>
              <w:pStyle w:val="a4"/>
              <w:jc w:val="left"/>
              <w:rPr>
                <w:sz w:val="24"/>
                <w:szCs w:val="24"/>
              </w:rPr>
            </w:pPr>
            <w:r w:rsidRPr="00534B84">
              <w:rPr>
                <w:sz w:val="24"/>
                <w:szCs w:val="24"/>
              </w:rPr>
              <w:t>2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D25" w14:textId="77777777" w:rsidR="00EB4A35" w:rsidRPr="00534B84" w:rsidRDefault="00EB4A35" w:rsidP="00F21F42">
            <w:pPr>
              <w:pStyle w:val="a4"/>
              <w:jc w:val="left"/>
              <w:rPr>
                <w:sz w:val="24"/>
                <w:szCs w:val="24"/>
              </w:rPr>
            </w:pPr>
            <w:r w:rsidRPr="00534B84">
              <w:rPr>
                <w:sz w:val="24"/>
                <w:szCs w:val="24"/>
              </w:rPr>
              <w:t>3 кл.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626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>4 кл.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43F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E3E49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9EE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>6 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84C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E3E49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539" w14:textId="77777777" w:rsidR="00EB4A35" w:rsidRPr="009E3E49" w:rsidRDefault="00EB4A35" w:rsidP="00F21F4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9E3E49">
              <w:rPr>
                <w:sz w:val="24"/>
                <w:szCs w:val="24"/>
              </w:rPr>
              <w:t>8 кл.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ED7" w14:textId="77777777" w:rsidR="00EB4A35" w:rsidRPr="00A02DA7" w:rsidRDefault="00EB4A35" w:rsidP="00F21F42">
            <w:pPr>
              <w:jc w:val="center"/>
              <w:rPr>
                <w:b/>
                <w:sz w:val="24"/>
                <w:szCs w:val="24"/>
              </w:rPr>
            </w:pPr>
            <w:r w:rsidRPr="00A02DA7">
              <w:rPr>
                <w:b/>
                <w:sz w:val="24"/>
                <w:szCs w:val="24"/>
              </w:rPr>
              <w:t>9  кл.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D92" w14:textId="77777777" w:rsidR="00EB4A35" w:rsidRPr="00A02DA7" w:rsidRDefault="00EB4A35" w:rsidP="00F21F42">
            <w:pPr>
              <w:jc w:val="center"/>
              <w:rPr>
                <w:b/>
                <w:sz w:val="24"/>
                <w:szCs w:val="24"/>
              </w:rPr>
            </w:pPr>
            <w:r w:rsidRPr="00A02DA7">
              <w:rPr>
                <w:b/>
                <w:sz w:val="24"/>
                <w:szCs w:val="24"/>
              </w:rPr>
              <w:t>10 кл.</w:t>
            </w:r>
          </w:p>
        </w:tc>
      </w:tr>
      <w:tr w:rsidR="00EB4A35" w:rsidRPr="009E3E49" w14:paraId="6FBDDFDE" w14:textId="77777777" w:rsidTr="00F21F42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A5E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BF5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F762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8FB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883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D53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AC8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A1D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CE3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CB4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</w:tr>
      <w:tr w:rsidR="00EB4A35" w:rsidRPr="009E3E49" w14:paraId="3550A60F" w14:textId="77777777" w:rsidTr="00F21F42">
        <w:trPr>
          <w:trHeight w:val="305"/>
        </w:trPr>
        <w:tc>
          <w:tcPr>
            <w:tcW w:w="6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69E" w14:textId="77777777" w:rsidR="00EB4A35" w:rsidRPr="00534B84" w:rsidRDefault="00EB4A35" w:rsidP="00F21F42">
            <w:pPr>
              <w:jc w:val="center"/>
              <w:rPr>
                <w:b/>
                <w:sz w:val="24"/>
                <w:szCs w:val="24"/>
              </w:rPr>
            </w:pPr>
            <w:r w:rsidRPr="00534B8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5B0" w14:textId="77777777" w:rsidR="00EB4A35" w:rsidRPr="009E3E49" w:rsidRDefault="00EB4A35" w:rsidP="00F21F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FF4E1C" w14:textId="77777777" w:rsidR="00EB4A35" w:rsidRDefault="00EB4A35" w:rsidP="00EB4A35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4781C6C5" w14:textId="77777777" w:rsidR="00EB4A35" w:rsidRPr="009E3E49" w:rsidRDefault="00EB4A35" w:rsidP="00EB4A35">
      <w:pPr>
        <w:pStyle w:val="Default"/>
        <w:jc w:val="both"/>
        <w:rPr>
          <w:rFonts w:ascii="Times New Roman" w:hAnsi="Times New Roman" w:cs="Times New Roman"/>
          <w:b/>
        </w:rPr>
      </w:pPr>
      <w:r w:rsidRPr="009E3E49">
        <w:rPr>
          <w:rFonts w:ascii="Times New Roman" w:hAnsi="Times New Roman" w:cs="Times New Roman"/>
          <w:b/>
        </w:rPr>
        <w:t xml:space="preserve">ВНИМАНИЕ! Настоящая заявка  является публичной офертой, подача заявки и оплата организационного взноса рассматривается как Ваше согласие принять условия оферты, предоставить оргкомитету право хранить и обрабатывать Ваши персональные данные. </w:t>
      </w:r>
    </w:p>
    <w:p w14:paraId="58B350C7" w14:textId="77777777" w:rsidR="00EB4A35" w:rsidRDefault="00EB4A35" w:rsidP="00EB4A35">
      <w:pPr>
        <w:spacing w:after="288"/>
        <w:ind w:firstLine="415"/>
        <w:jc w:val="right"/>
        <w:rPr>
          <w:i/>
          <w:color w:val="343434"/>
          <w:sz w:val="24"/>
          <w:szCs w:val="24"/>
        </w:rPr>
      </w:pPr>
      <w:r>
        <w:rPr>
          <w:i/>
          <w:color w:val="343434"/>
          <w:sz w:val="24"/>
          <w:szCs w:val="24"/>
        </w:rPr>
        <w:lastRenderedPageBreak/>
        <w:t>Приложение № 3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EB4A35" w:rsidRPr="007A52C7" w14:paraId="674917E7" w14:textId="77777777" w:rsidTr="00F21F42">
        <w:trPr>
          <w:trHeight w:hRule="exact" w:val="38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22EBAA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</w:t>
            </w:r>
            <w:r w:rsidRPr="007A52C7">
              <w:rPr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5BAB89D" w14:textId="324621A6" w:rsidR="00EB4A35" w:rsidRPr="007A52C7" w:rsidRDefault="00EB4A35" w:rsidP="00F21F42">
            <w:pPr>
              <w:widowControl w:val="0"/>
              <w:autoSpaceDE w:val="0"/>
              <w:autoSpaceDN w:val="0"/>
              <w:ind w:righ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2C7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3484E83" wp14:editId="58D303D0">
                  <wp:extent cx="2476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2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Форма № ПД-4-</w:t>
            </w:r>
          </w:p>
        </w:tc>
      </w:tr>
      <w:tr w:rsidR="00EB4A35" w:rsidRPr="007A52C7" w14:paraId="44807ED5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26F3F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36994DB" w14:textId="77777777" w:rsidR="00EB4A35" w:rsidRPr="007A52C7" w:rsidRDefault="00EB4A35" w:rsidP="00F21F42">
            <w:pPr>
              <w:widowControl w:val="0"/>
              <w:autoSpaceDE w:val="0"/>
              <w:autoSpaceDN w:val="0"/>
              <w:ind w:left="34" w:hanging="34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</w:rPr>
              <w:t xml:space="preserve"> 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EB4A35" w:rsidRPr="007A52C7" w14:paraId="4431A25D" w14:textId="77777777" w:rsidTr="00F21F42">
        <w:trPr>
          <w:trHeight w:val="160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8E9317" w14:textId="77777777" w:rsidR="00EB4A35" w:rsidRPr="007A52C7" w:rsidRDefault="00EB4A35" w:rsidP="00F21F42">
            <w:pPr>
              <w:widowControl w:val="0"/>
              <w:autoSpaceDE w:val="0"/>
              <w:autoSpaceDN w:val="0"/>
              <w:ind w:left="1736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AD8770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 w:rsidRPr="007A52C7">
              <w:rPr>
                <w:b/>
                <w:bCs/>
                <w:sz w:val="14"/>
                <w:szCs w:val="14"/>
              </w:rPr>
              <w:t>наименование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69916906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2E98F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9AFD52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 w:rsidRPr="00A16925"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>№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 w:rsidRPr="00A16925">
              <w:rPr>
                <w:b/>
                <w:sz w:val="20"/>
                <w:szCs w:val="20"/>
              </w:rPr>
              <w:t>40703810100600004097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EB4A35" w:rsidRPr="007A52C7" w14:paraId="38003D4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76F10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008ADC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получателя 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                       (</w:t>
            </w:r>
            <w:r w:rsidRPr="007A52C7">
              <w:rPr>
                <w:b/>
                <w:bCs/>
                <w:sz w:val="14"/>
                <w:szCs w:val="14"/>
              </w:rPr>
              <w:t>номер счета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0BED77B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3CBD2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30E5D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A16925"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EB4A35" w:rsidRPr="007A52C7" w14:paraId="4B25F46C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0176E5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DEFFF6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 w:rsidRPr="007A52C7">
              <w:rPr>
                <w:b/>
                <w:bCs/>
                <w:sz w:val="16"/>
                <w:szCs w:val="16"/>
              </w:rPr>
              <w:t>наименование банка получателя 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EB4A35" w:rsidRPr="007A52C7" w14:paraId="681471CD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A1EC38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940DCC6" w14:textId="77777777" w:rsidR="00EB4A35" w:rsidRPr="00C831D1" w:rsidRDefault="00EB4A35" w:rsidP="00F21F42">
            <w:pPr>
              <w:rPr>
                <w:b/>
              </w:rPr>
            </w:pPr>
            <w:r w:rsidRPr="007A52C7">
              <w:rPr>
                <w:b/>
                <w:bCs/>
                <w:sz w:val="14"/>
                <w:szCs w:val="14"/>
              </w:rPr>
              <w:t xml:space="preserve">БИК 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 w:rsidRPr="00A16925">
              <w:rPr>
                <w:b/>
                <w:sz w:val="20"/>
                <w:szCs w:val="20"/>
              </w:rPr>
              <w:t>044525411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</w:t>
            </w:r>
            <w:r w:rsidRPr="00A16925">
              <w:rPr>
                <w:b/>
                <w:sz w:val="20"/>
                <w:szCs w:val="20"/>
              </w:rPr>
              <w:t xml:space="preserve"> 30101810145250000411</w:t>
            </w:r>
          </w:p>
          <w:p w14:paraId="28628EF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EB4A35" w:rsidRPr="007A52C7" w14:paraId="60A18D96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5EA2E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09C8B8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A16925">
              <w:rPr>
                <w:rFonts w:ascii="Calibri" w:hAnsi="Calibri" w:cs="Benguiat"/>
                <w:b/>
                <w:bCs/>
                <w:sz w:val="14"/>
                <w:szCs w:val="14"/>
              </w:rPr>
              <w:t xml:space="preserve">                                                                 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( </w:t>
            </w:r>
            <w:r w:rsidRPr="007A52C7">
              <w:rPr>
                <w:b/>
                <w:bCs/>
                <w:sz w:val="14"/>
                <w:szCs w:val="14"/>
              </w:rPr>
              <w:t>номер кор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 w:rsidRPr="007A52C7">
              <w:rPr>
                <w:b/>
                <w:bCs/>
                <w:sz w:val="14"/>
                <w:szCs w:val="14"/>
              </w:rPr>
              <w:t>с банка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5B195DFB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0C1A1A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F62C48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</w:rPr>
              <w:t>за участие в конкурсе «______________________» МОУ____________ в количестве_______чел.</w:t>
            </w:r>
          </w:p>
        </w:tc>
      </w:tr>
      <w:tr w:rsidR="00EB4A35" w:rsidRPr="007A52C7" w14:paraId="6D5D0C7D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374D3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99E11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_________________________________________________________________________________________</w:t>
            </w:r>
          </w:p>
        </w:tc>
      </w:tr>
      <w:tr w:rsidR="00EB4A35" w:rsidRPr="007A52C7" w14:paraId="2587023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5B50F2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E12E279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EB4A35" w:rsidRPr="007A52C7" w14:paraId="452E43AA" w14:textId="77777777" w:rsidTr="00F21F42">
        <w:trPr>
          <w:trHeight w:val="302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76DC68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966509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EB4A35" w:rsidRPr="007A52C7" w14:paraId="7E8E00DA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E69AF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BD2BC4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EB4A35" w:rsidRPr="007A52C7" w14:paraId="5BB48113" w14:textId="77777777" w:rsidTr="00F21F42">
        <w:trPr>
          <w:trHeight w:val="109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8C39E3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</w:t>
            </w:r>
            <w:r w:rsidRPr="007A52C7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14:paraId="7399508F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EB4A35" w:rsidRPr="007A52C7" w14:paraId="4E94360D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C88AF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8745F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</w:tr>
      <w:tr w:rsidR="00EB4A35" w:rsidRPr="007A52C7" w14:paraId="362BD5E4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EA6D5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A714334" w14:textId="77777777" w:rsidR="00EB4A35" w:rsidRPr="007A52C7" w:rsidRDefault="00EB4A35" w:rsidP="00F21F42">
            <w:pPr>
              <w:widowControl w:val="0"/>
              <w:autoSpaceDE w:val="0"/>
              <w:autoSpaceDN w:val="0"/>
              <w:ind w:left="34" w:hanging="34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EB4A35" w:rsidRPr="007A52C7" w14:paraId="7F4A07DA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B967E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D45EEA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 w:rsidRPr="007A52C7">
              <w:rPr>
                <w:b/>
                <w:bCs/>
                <w:sz w:val="14"/>
                <w:szCs w:val="14"/>
              </w:rPr>
              <w:t>наименование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32E43F40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1C360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51598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 w:rsidRPr="00A16925"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>№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 w:rsidRPr="00A16925">
              <w:rPr>
                <w:b/>
                <w:sz w:val="20"/>
                <w:szCs w:val="20"/>
              </w:rPr>
              <w:t>40703810100600004097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EB4A35" w:rsidRPr="007A52C7" w14:paraId="500399A4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5B3E5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742D8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получателя 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                       (</w:t>
            </w:r>
            <w:r w:rsidRPr="007A52C7">
              <w:rPr>
                <w:b/>
                <w:bCs/>
                <w:sz w:val="14"/>
                <w:szCs w:val="14"/>
              </w:rPr>
              <w:t>номер счета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4373E76E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29FD4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E53D7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A16925"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EB4A35" w:rsidRPr="007A52C7" w14:paraId="3B30BD85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8241B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1F489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 w:rsidRPr="007A52C7">
              <w:rPr>
                <w:b/>
                <w:bCs/>
                <w:sz w:val="16"/>
                <w:szCs w:val="16"/>
              </w:rPr>
              <w:t>наименование банка получателя 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 w:rsidRPr="007A52C7"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EB4A35" w:rsidRPr="007A52C7" w14:paraId="28ABEE1F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E36A0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A67C97D" w14:textId="77777777" w:rsidR="00EB4A35" w:rsidRPr="00C831D1" w:rsidRDefault="00EB4A35" w:rsidP="00F21F42">
            <w:pPr>
              <w:rPr>
                <w:b/>
              </w:rPr>
            </w:pPr>
            <w:r w:rsidRPr="007A52C7">
              <w:rPr>
                <w:b/>
                <w:bCs/>
                <w:sz w:val="14"/>
                <w:szCs w:val="14"/>
              </w:rPr>
              <w:t xml:space="preserve">БИК 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 w:rsidRPr="00A16925">
              <w:rPr>
                <w:b/>
                <w:sz w:val="20"/>
                <w:szCs w:val="20"/>
              </w:rPr>
              <w:t>044525411</w:t>
            </w:r>
            <w:r w:rsidRPr="00A16925"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 w:rsidRPr="00A16925"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</w:t>
            </w:r>
            <w:r w:rsidRPr="00A16925">
              <w:rPr>
                <w:b/>
                <w:sz w:val="20"/>
                <w:szCs w:val="20"/>
              </w:rPr>
              <w:t xml:space="preserve"> 30101810145250000411</w:t>
            </w:r>
          </w:p>
          <w:p w14:paraId="0AA9A1A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EB4A35" w:rsidRPr="007A52C7" w14:paraId="0A0E467B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DADC4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54242E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                                                  ( </w:t>
            </w:r>
            <w:r w:rsidRPr="007A52C7">
              <w:rPr>
                <w:b/>
                <w:bCs/>
                <w:sz w:val="14"/>
                <w:szCs w:val="14"/>
              </w:rPr>
              <w:t>номер кор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 w:rsidRPr="007A52C7">
              <w:rPr>
                <w:b/>
                <w:bCs/>
                <w:sz w:val="14"/>
                <w:szCs w:val="14"/>
              </w:rPr>
              <w:t>с банка получателя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платежа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EB4A35" w:rsidRPr="007A52C7" w14:paraId="541047D3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B2A22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03278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cs="Benguiat"/>
                <w:b/>
                <w:bCs/>
                <w:sz w:val="16"/>
                <w:szCs w:val="16"/>
              </w:rPr>
              <w:t>за участие в конкурсе «________________________» МОУ____________ в количестве_____чел.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</w:t>
            </w:r>
          </w:p>
        </w:tc>
      </w:tr>
      <w:tr w:rsidR="00EB4A35" w:rsidRPr="007A52C7" w14:paraId="49464082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A0451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8667B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</w:tr>
      <w:tr w:rsidR="00EB4A35" w:rsidRPr="007A52C7" w14:paraId="545275B0" w14:textId="77777777" w:rsidTr="00F21F42">
        <w:trPr>
          <w:trHeight w:val="34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25915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744C550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EB4A35" w:rsidRPr="007A52C7" w14:paraId="3334607F" w14:textId="77777777" w:rsidTr="00F21F42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79C2CA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C32C82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EB4A35" w:rsidRPr="007A52C7" w14:paraId="65844A80" w14:textId="77777777" w:rsidTr="00F21F42">
        <w:trPr>
          <w:trHeight w:val="337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66BF0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FBC4A8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EB4A35" w:rsidRPr="007A52C7" w14:paraId="5F95404D" w14:textId="77777777" w:rsidTr="00F21F42">
        <w:trPr>
          <w:trHeight w:val="38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F2AFD73" w14:textId="77777777" w:rsidR="00EB4A35" w:rsidRPr="007A52C7" w:rsidRDefault="00EB4A35" w:rsidP="00F21F42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 w:rsidRPr="007A52C7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F49DC4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 w:rsidRPr="007A52C7"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EB4A35" w:rsidRPr="007A52C7" w14:paraId="382D70D7" w14:textId="77777777" w:rsidTr="00F21F42">
        <w:trPr>
          <w:trHeight w:val="77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BD0AB0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</w:tcPr>
          <w:p w14:paraId="0F3D27D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  <w:r w:rsidRPr="007A52C7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424EC1DF" w14:textId="77777777" w:rsidR="00EB4A35" w:rsidRPr="007A52C7" w:rsidRDefault="00EB4A35" w:rsidP="00EB4A35">
      <w:pPr>
        <w:jc w:val="right"/>
        <w:rPr>
          <w:i/>
        </w:rPr>
      </w:pPr>
    </w:p>
    <w:p w14:paraId="627052B7" w14:textId="77777777" w:rsidR="00EB4A35" w:rsidRPr="007A52C7" w:rsidRDefault="00EB4A35" w:rsidP="00EB4A35"/>
    <w:p w14:paraId="0A2213FF" w14:textId="77777777" w:rsidR="00EB4A35" w:rsidRPr="007A52C7" w:rsidRDefault="00EB4A35" w:rsidP="00EB4A35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2"/>
        <w:gridCol w:w="2835"/>
      </w:tblGrid>
      <w:tr w:rsidR="00EB4A35" w:rsidRPr="007A52C7" w14:paraId="12C8F724" w14:textId="77777777" w:rsidTr="00F21F42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865C51F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 w:rsidRPr="007A52C7"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3482BE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7FC07D3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2BDD8B9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30175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A892002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AC4EB5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документе суммы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 w:rsidRPr="007A52C7">
              <w:rPr>
                <w:b/>
                <w:bCs/>
                <w:sz w:val="14"/>
                <w:szCs w:val="14"/>
              </w:rPr>
              <w:t>в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т. ч. с суммой взимаемой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86341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15490C7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9DDBC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04F5C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2D93BC5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430DD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75D781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FEA0667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D6A81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“_____”____________</w:t>
            </w:r>
            <w:r w:rsidRPr="007A52C7">
              <w:rPr>
                <w:b/>
                <w:bCs/>
                <w:sz w:val="14"/>
                <w:szCs w:val="14"/>
              </w:rPr>
              <w:t>20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 w:rsidRPr="007A52C7">
              <w:rPr>
                <w:b/>
                <w:bCs/>
                <w:sz w:val="14"/>
                <w:szCs w:val="14"/>
              </w:rPr>
              <w:t>г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подпись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FC5F8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8EAB1E0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046C2C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B683C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427336D5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B6C1E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6438B6F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D026F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DA5F36F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0B5B4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( </w:t>
            </w:r>
            <w:r w:rsidRPr="007A52C7">
              <w:rPr>
                <w:b/>
                <w:bCs/>
                <w:sz w:val="14"/>
                <w:szCs w:val="14"/>
              </w:rPr>
              <w:t>Ф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И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О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. , </w:t>
            </w:r>
            <w:r w:rsidRPr="007A52C7">
              <w:rPr>
                <w:b/>
                <w:bCs/>
                <w:sz w:val="14"/>
                <w:szCs w:val="14"/>
              </w:rPr>
              <w:t>адрес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B97AB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577C3BC4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278B63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 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F2AA4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6A3AA65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0DBF6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75575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48425FF" w14:textId="77777777" w:rsidTr="00F21F42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CCDB1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0FD67C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4278AC23" w14:textId="77777777" w:rsidTr="00F21F42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CB2918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№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851B6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CBC304C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70884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( </w:t>
            </w:r>
            <w:r w:rsidRPr="007A52C7">
              <w:rPr>
                <w:b/>
                <w:bCs/>
                <w:sz w:val="14"/>
                <w:szCs w:val="14"/>
              </w:rPr>
              <w:t>номер лицевого счета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 w:rsidRPr="007A52C7">
              <w:rPr>
                <w:b/>
                <w:bCs/>
                <w:sz w:val="14"/>
                <w:szCs w:val="14"/>
              </w:rPr>
              <w:t>код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 w:rsidRPr="007A52C7">
              <w:rPr>
                <w:b/>
                <w:bCs/>
                <w:sz w:val="14"/>
                <w:szCs w:val="14"/>
              </w:rPr>
              <w:t>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28727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9AEE7CE" w14:textId="77777777" w:rsidTr="00F21F42">
        <w:trPr>
          <w:trHeight w:hRule="exact" w:val="956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A95B11F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8C01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49A7E8A" w14:textId="77777777" w:rsidTr="00F21F42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5FFD0EE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 w:rsidRPr="007A52C7"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FF277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F28B352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5F53A58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CC140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3932AD31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77430C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документе суммы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 w:rsidRPr="007A52C7">
              <w:rPr>
                <w:b/>
                <w:bCs/>
                <w:sz w:val="14"/>
                <w:szCs w:val="14"/>
              </w:rPr>
              <w:t>в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 w:rsidRPr="007A52C7">
              <w:rPr>
                <w:b/>
                <w:bCs/>
                <w:sz w:val="14"/>
                <w:szCs w:val="14"/>
              </w:rPr>
              <w:t>т. ч. с суммой взимаемой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7FE9A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2505EDC1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82AF34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C32F9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0BDBB41A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7ED18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397F76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1757EBD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99020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“_____”____________</w:t>
            </w:r>
            <w:r w:rsidRPr="007A52C7">
              <w:rPr>
                <w:b/>
                <w:bCs/>
                <w:sz w:val="14"/>
                <w:szCs w:val="14"/>
              </w:rPr>
              <w:t>20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 w:rsidRPr="007A52C7">
              <w:rPr>
                <w:b/>
                <w:bCs/>
                <w:sz w:val="14"/>
                <w:szCs w:val="14"/>
              </w:rPr>
              <w:t>г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подпись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EF329D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24D3120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8BD9FF" w14:textId="77777777" w:rsidR="00EB4A35" w:rsidRPr="007A52C7" w:rsidRDefault="00EB4A35" w:rsidP="00F21F42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lastRenderedPageBreak/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736F477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5E84443D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66285C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4CB3AF8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61FF1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5F2D8DB7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3AB00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( </w:t>
            </w:r>
            <w:r w:rsidRPr="007A52C7">
              <w:rPr>
                <w:b/>
                <w:bCs/>
                <w:sz w:val="14"/>
                <w:szCs w:val="14"/>
              </w:rPr>
              <w:t>Ф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И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 w:rsidRPr="007A52C7">
              <w:rPr>
                <w:b/>
                <w:bCs/>
                <w:sz w:val="14"/>
                <w:szCs w:val="14"/>
              </w:rPr>
              <w:t>О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. , </w:t>
            </w:r>
            <w:r w:rsidRPr="007A52C7">
              <w:rPr>
                <w:b/>
                <w:bCs/>
                <w:sz w:val="14"/>
                <w:szCs w:val="14"/>
              </w:rPr>
              <w:t>адрес 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80BF0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6707F383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A29053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87C11C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801AFE1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15C61A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5DA14B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47A36B34" w14:textId="77777777" w:rsidTr="00F21F42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C551AE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 w:rsidRPr="007A52C7">
              <w:rPr>
                <w:b/>
                <w:bCs/>
                <w:sz w:val="14"/>
                <w:szCs w:val="14"/>
              </w:rPr>
              <w:t>ИНН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DB85A8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7B006928" w14:textId="77777777" w:rsidTr="00F21F42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3547664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b/>
                <w:bCs/>
                <w:sz w:val="14"/>
                <w:szCs w:val="14"/>
              </w:rPr>
              <w:t>№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4EC5A0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05C7786" w14:textId="77777777" w:rsidTr="00F21F42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CF2229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( </w:t>
            </w:r>
            <w:r w:rsidRPr="007A52C7">
              <w:rPr>
                <w:b/>
                <w:bCs/>
                <w:sz w:val="14"/>
                <w:szCs w:val="14"/>
              </w:rPr>
              <w:t>номер лицевого счета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 w:rsidRPr="007A52C7">
              <w:rPr>
                <w:b/>
                <w:bCs/>
                <w:sz w:val="14"/>
                <w:szCs w:val="14"/>
              </w:rPr>
              <w:t>код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 w:rsidRPr="007A52C7">
              <w:rPr>
                <w:b/>
                <w:bCs/>
                <w:sz w:val="14"/>
                <w:szCs w:val="14"/>
              </w:rPr>
              <w:t>плательщика</w:t>
            </w:r>
            <w:r w:rsidRPr="007A52C7"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A5E57D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EB4A35" w:rsidRPr="007A52C7" w14:paraId="1F911F8A" w14:textId="77777777" w:rsidTr="00F21F42">
        <w:trPr>
          <w:trHeight w:hRule="exact" w:val="953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6620DF2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DD495" w14:textId="77777777" w:rsidR="00EB4A35" w:rsidRPr="007A52C7" w:rsidRDefault="00EB4A35" w:rsidP="00F21F42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</w:tbl>
    <w:p w14:paraId="1D73A895" w14:textId="77777777" w:rsidR="00EB4A35" w:rsidRPr="00BA3FB9" w:rsidRDefault="00EB4A35" w:rsidP="00EB4A35">
      <w:pPr>
        <w:rPr>
          <w:sz w:val="22"/>
          <w:szCs w:val="22"/>
        </w:rPr>
      </w:pPr>
    </w:p>
    <w:p w14:paraId="79171F7C" w14:textId="77777777" w:rsidR="00EB4A35" w:rsidRPr="00E17851" w:rsidRDefault="00EB4A35" w:rsidP="00EB4A35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</w:p>
    <w:p w14:paraId="071FE391" w14:textId="77777777" w:rsidR="00EB4A35" w:rsidRPr="003B7DCC" w:rsidRDefault="00EB4A35" w:rsidP="00EB4A35">
      <w:pPr>
        <w:tabs>
          <w:tab w:val="left" w:pos="1287"/>
        </w:tabs>
        <w:rPr>
          <w:sz w:val="20"/>
          <w:szCs w:val="20"/>
        </w:rPr>
      </w:pPr>
    </w:p>
    <w:p w14:paraId="0802D848" w14:textId="77777777" w:rsidR="00E05B44" w:rsidRDefault="00E05B44"/>
    <w:sectPr w:rsidR="00E05B44" w:rsidSect="00D3104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bat">
    <w:altName w:val="Calibri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Benguiat Sberban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engui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24"/>
    <w:rsid w:val="002836D1"/>
    <w:rsid w:val="002F7B24"/>
    <w:rsid w:val="00392349"/>
    <w:rsid w:val="0074129A"/>
    <w:rsid w:val="00790DD2"/>
    <w:rsid w:val="009D33B1"/>
    <w:rsid w:val="00A15312"/>
    <w:rsid w:val="00A53FC3"/>
    <w:rsid w:val="00AE3E17"/>
    <w:rsid w:val="00C12C55"/>
    <w:rsid w:val="00D3104F"/>
    <w:rsid w:val="00D6692D"/>
    <w:rsid w:val="00E05B44"/>
    <w:rsid w:val="00EB4A35"/>
    <w:rsid w:val="00EB4BC2"/>
    <w:rsid w:val="00F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394B"/>
  <w15:chartTrackingRefBased/>
  <w15:docId w15:val="{AEBBB838-B095-40E0-8832-DE149DD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B4A35"/>
    <w:rPr>
      <w:color w:val="0000FF"/>
      <w:u w:val="single"/>
    </w:rPr>
  </w:style>
  <w:style w:type="paragraph" w:customStyle="1" w:styleId="a4">
    <w:name w:val="Íàçâàíèå"/>
    <w:basedOn w:val="a"/>
    <w:rsid w:val="00EB4A35"/>
    <w:pPr>
      <w:spacing w:line="360" w:lineRule="auto"/>
      <w:jc w:val="center"/>
    </w:pPr>
    <w:rPr>
      <w:b/>
      <w:bCs/>
    </w:rPr>
  </w:style>
  <w:style w:type="paragraph" w:customStyle="1" w:styleId="a5">
    <w:basedOn w:val="a"/>
    <w:next w:val="a6"/>
    <w:uiPriority w:val="99"/>
    <w:rsid w:val="00EB4A35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EB4A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B4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B4A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EB4A3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B4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B4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4kruspe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lytorin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ytoring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mailto:244kruspe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Маркушина</dc:creator>
  <cp:keywords/>
  <dc:description/>
  <cp:lastModifiedBy>Татьяна Маркушина</cp:lastModifiedBy>
  <cp:revision>9</cp:revision>
  <dcterms:created xsi:type="dcterms:W3CDTF">2023-01-11T06:31:00Z</dcterms:created>
  <dcterms:modified xsi:type="dcterms:W3CDTF">2026-01-19T06:23:00Z</dcterms:modified>
</cp:coreProperties>
</file>